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B86" w:rsidRDefault="00635B86" w:rsidP="00635B86">
      <w:pPr>
        <w:spacing w:line="360" w:lineRule="auto"/>
      </w:pPr>
      <w:r>
        <w:t>Slide 1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3" name="Picture 3" descr="E:\Za web\1. Blaga slobode\Blaga slobode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:\Za web\1. Blaga slobode\Blaga slobode\Slide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635B86" w:rsidRDefault="00635B86" w:rsidP="00635B86">
      <w:pPr>
        <w:spacing w:line="360" w:lineRule="auto"/>
      </w:pPr>
    </w:p>
    <w:p w:rsidR="00635B86" w:rsidRDefault="00635B86" w:rsidP="000024B7">
      <w:r>
        <w:t>Slide 2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4" name="Picture 4" descr="E:\Za web\1. Blaga slobode\Blaga slobode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:\Za web\1. Blaga slobode\Blaga slobode\Slide2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635B86" w:rsidRDefault="00635B86" w:rsidP="00635B86">
      <w:pPr>
        <w:spacing w:line="360" w:lineRule="auto"/>
      </w:pPr>
    </w:p>
    <w:p w:rsidR="00635B86" w:rsidRDefault="00635B86" w:rsidP="00881D31">
      <w:r>
        <w:br w:type="page"/>
      </w:r>
      <w:r>
        <w:lastRenderedPageBreak/>
        <w:t>Slide 3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5" name="Picture 5" descr="E:\Za web\1. Blaga slobode\Blaga slobode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E:\Za web\1. Blaga slobode\Blaga slobode\Slide3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4B7" w:rsidRPr="00542AAD" w:rsidRDefault="000024B7" w:rsidP="000024B7">
      <w:pPr>
        <w:pStyle w:val="metode"/>
        <w:outlineLvl w:val="0"/>
        <w:rPr>
          <w:caps/>
        </w:rPr>
      </w:pPr>
      <w:r w:rsidRPr="00542AAD">
        <w:rPr>
          <w:caps/>
        </w:rPr>
        <w:t xml:space="preserve">Uvodni razgovor </w:t>
      </w:r>
      <w:r>
        <w:rPr>
          <w:caps/>
        </w:rPr>
        <w:t>―</w:t>
      </w:r>
      <w:r w:rsidRPr="00542AAD">
        <w:rPr>
          <w:caps/>
        </w:rPr>
        <w:t xml:space="preserve"> kontekstualizacija teme</w:t>
      </w:r>
    </w:p>
    <w:p w:rsidR="000024B7" w:rsidRPr="001D6266" w:rsidRDefault="000024B7" w:rsidP="000024B7">
      <w:pPr>
        <w:pStyle w:val="Tokaodlomak"/>
        <w:rPr>
          <w:i/>
        </w:rPr>
      </w:pPr>
      <w:r w:rsidRPr="00542AAD">
        <w:t xml:space="preserve">Znate li tko je napisao stihove koji se pjevaju u molitvenom uvodu? </w:t>
      </w:r>
      <w:r w:rsidRPr="001D6266">
        <w:rPr>
          <w:i/>
        </w:rPr>
        <w:t xml:space="preserve">(Dubrovački barokni pjesnik Ivan Gundulić.) </w:t>
      </w:r>
    </w:p>
    <w:p w:rsidR="000024B7" w:rsidRPr="001D6266" w:rsidRDefault="000024B7" w:rsidP="000024B7">
      <w:pPr>
        <w:pStyle w:val="Tokaodlomak"/>
        <w:rPr>
          <w:i/>
        </w:rPr>
      </w:pPr>
      <w:r w:rsidRPr="00542AAD">
        <w:t xml:space="preserve">Možete li se sjetiti književnog djela iz kojega su ovi stihovi izdvojeni? Sjećate li se sadržaja toga djela? </w:t>
      </w:r>
      <w:r w:rsidRPr="001D6266">
        <w:rPr>
          <w:i/>
        </w:rPr>
        <w:t>(Stihovi su iz Gundulićeve pastorale »Dubravka«. Radnja se događa u Dubravi, koja simbolizira idealnu zemlju u kojoj ljudi sretno žive poštujući Božje zakone.)</w:t>
      </w:r>
    </w:p>
    <w:p w:rsidR="000024B7" w:rsidRPr="001D6266" w:rsidRDefault="000024B7" w:rsidP="000024B7">
      <w:pPr>
        <w:pStyle w:val="Tokaodlomak"/>
        <w:rPr>
          <w:i/>
        </w:rPr>
      </w:pPr>
      <w:r w:rsidRPr="00542AAD">
        <w:t xml:space="preserve">Kako su stari Dubrovčani shvaćali slobodu? </w:t>
      </w:r>
      <w:r>
        <w:t xml:space="preserve">( </w:t>
      </w:r>
      <w:r w:rsidRPr="001D6266">
        <w:rPr>
          <w:i/>
        </w:rPr>
        <w:t>Iako je cijelo vrijeme postojanja dubrovačka općina (republika) priznavala vrhovnu vlast svojih gospodara, iznutra je Grad, nekad u većoj, a nekad u manjoj mjeri imao svoju slobodu sa svim atributima državnosti (knez, vlada, zastava, grb, novac, granice, carina). Od 14. st. kada počinje priznavati vlast hrvatsko-ugarskog kralja, započinje gospodarsko, ali i političko jačanje Dubrovnika pa se 1441. prvi put spominje pod nazivom Dubrovačka Republika. Priznajući vlast Turaka (1526. – 1806.), Dubrovnik je sačuvao svoju samostalnost i slobodu plaćajući 12.500 dukata godišnje.</w:t>
      </w:r>
    </w:p>
    <w:p w:rsidR="000024B7" w:rsidRPr="001D6266" w:rsidRDefault="000024B7" w:rsidP="000024B7">
      <w:pPr>
        <w:pStyle w:val="Tokaodlomak"/>
        <w:numPr>
          <w:ilvl w:val="0"/>
          <w:numId w:val="0"/>
        </w:numPr>
        <w:spacing w:before="240"/>
        <w:ind w:left="360" w:firstLine="348"/>
        <w:outlineLvl w:val="0"/>
        <w:rPr>
          <w:i/>
        </w:rPr>
      </w:pPr>
      <w:r w:rsidRPr="001D6266">
        <w:rPr>
          <w:i/>
        </w:rPr>
        <w:t>SIMBOLI I ZNAKOVI SLOBODE DUBROVNIKA:</w:t>
      </w:r>
      <w:r w:rsidRPr="001D6266">
        <w:rPr>
          <w:i/>
        </w:rPr>
        <w:tab/>
      </w:r>
    </w:p>
    <w:p w:rsidR="000024B7" w:rsidRPr="001D6266" w:rsidRDefault="000024B7" w:rsidP="000024B7">
      <w:pPr>
        <w:pStyle w:val="Tokaodlomak"/>
        <w:numPr>
          <w:ilvl w:val="0"/>
          <w:numId w:val="0"/>
        </w:numPr>
        <w:ind w:left="720"/>
        <w:rPr>
          <w:i/>
        </w:rPr>
      </w:pPr>
      <w:r>
        <w:rPr>
          <w:i/>
        </w:rPr>
        <w:t xml:space="preserve">1. </w:t>
      </w:r>
      <w:r w:rsidRPr="001D6266">
        <w:rPr>
          <w:i/>
        </w:rPr>
        <w:t>Hrvatsko-ugarski kralj Žigmund Luksemburški je 1396. prilikom devetodnevnog boravka u Gradu istaknuo Rolandov (Orlandov) stup kao ustaljeni simbol neovisnosti i gradske slobode u njemačkim zemljama. Godine 1418. isklesan je i postavljen Orlandov stup u Gradu kako bi se istaknula politička, sudska i trgovačka samostalnost, pogotovo prema Veneciji, koja je u to vrijeme zaposjedala Dalmaciju.</w:t>
      </w:r>
    </w:p>
    <w:p w:rsidR="000024B7" w:rsidRPr="00542AAD" w:rsidRDefault="000024B7" w:rsidP="000024B7">
      <w:pPr>
        <w:pStyle w:val="Tokaodlomak"/>
        <w:numPr>
          <w:ilvl w:val="0"/>
          <w:numId w:val="0"/>
        </w:numPr>
        <w:ind w:left="720"/>
        <w:jc w:val="center"/>
      </w:pPr>
    </w:p>
    <w:p w:rsidR="000024B7" w:rsidRPr="001D6266" w:rsidRDefault="000024B7" w:rsidP="000024B7">
      <w:pPr>
        <w:pStyle w:val="Tokaodlomak"/>
        <w:numPr>
          <w:ilvl w:val="0"/>
          <w:numId w:val="0"/>
        </w:numPr>
        <w:ind w:left="720"/>
        <w:rPr>
          <w:i/>
        </w:rPr>
      </w:pPr>
      <w:r>
        <w:rPr>
          <w:i/>
        </w:rPr>
        <w:t xml:space="preserve">2. </w:t>
      </w:r>
      <w:r w:rsidRPr="001D6266">
        <w:rPr>
          <w:i/>
        </w:rPr>
        <w:t>Uza službenu zastavu sv. Vlaha dubrovački brodovi mogli su vijoriti i zastavu s natpisom »LIBERTAS«, kao pomoćnu zastavu.</w:t>
      </w:r>
    </w:p>
    <w:p w:rsidR="000024B7" w:rsidRPr="001D6266" w:rsidRDefault="000024B7" w:rsidP="000024B7">
      <w:pPr>
        <w:pStyle w:val="Tokaodlomak"/>
        <w:numPr>
          <w:ilvl w:val="0"/>
          <w:numId w:val="0"/>
        </w:numPr>
        <w:ind w:left="720"/>
        <w:rPr>
          <w:i/>
        </w:rPr>
      </w:pPr>
      <w:r>
        <w:rPr>
          <w:i/>
        </w:rPr>
        <w:t xml:space="preserve">3. </w:t>
      </w:r>
      <w:r w:rsidRPr="001D6266">
        <w:rPr>
          <w:i/>
        </w:rPr>
        <w:t>Godine 1933. u Dubrovniku, gradu slobode, održano je zasjedanje PEN kluba (međunarodnog udruženja književnika), odakle je osuđena agresivna politika fašizma. O tome svjedoči spomen-ploča podno tvrđave Lovrijenac, gdje su i održana neka zasjedanja. Sloboda nije za Dubrovčane nikad bila samo stanje odsutnosti prisile vrijedno svake cijene radi slobodne trgovine, nego upravo zbog mogućnosti izbora, prostor brige za drugoga: ljekarna iz 14. st. najstarija je u Europi po kontinuitetu djelovanja, nahodište je sagrađeno 1432., karantena ― izvoran dubrovački izum ― uvedena je 1377. godine. Od 1347. u Gradu postoji starački dom, a zanimljivo je i da je Dubrovnik prvi u Europi ukinuo ropstvo, 1416. godine!</w:t>
      </w:r>
    </w:p>
    <w:p w:rsidR="000024B7" w:rsidRDefault="000024B7" w:rsidP="000024B7">
      <w:pPr>
        <w:pStyle w:val="Tokaodlomak"/>
        <w:numPr>
          <w:ilvl w:val="0"/>
          <w:numId w:val="0"/>
        </w:numPr>
        <w:ind w:left="720"/>
        <w:rPr>
          <w:i/>
        </w:rPr>
      </w:pPr>
      <w:r w:rsidRPr="001D6266">
        <w:rPr>
          <w:i/>
        </w:rPr>
        <w:t>U svakom smislu planski građen, i teološki je osmišljen: Grad je imao dvoja vrata: istočna i zapadna; ulazeći na istočna vrata prva građevina je crkvica posvećena Navještenju Blažene Djevice Marije ― koje označava početak kršćanske vjere, a kad se prođe čitav Grad, s oko 50 crkava i kapela i susretne se sa svim vrijednostima i svetinjama Grada, na izlasku pokraj zapadnih vrata ispraća nas crkva Gospodinova uzašašća na nebo ― sv. Spasa. Jedan od pokazatelja čvrstoće i širokogrudnosti većinske katoličke vjere je i blizina bogomolja različitih religija i konfesija: u radijusu od 50 m nalazi se sinagoga, prostor za molitvu muslimana, pravoslavna i katolička crkva! U Gradu su prisutna tri velika reda Katoličke crkve značajna za vjeru, kulturu i prosvjetu uopće: dominikanski kolegij osnovan 1225., franjevački iz 1235. i isusovački kolegij iz 1658.</w:t>
      </w:r>
      <w:r>
        <w:rPr>
          <w:i/>
        </w:rPr>
        <w:t xml:space="preserve"> godine.</w:t>
      </w:r>
    </w:p>
    <w:p w:rsidR="000024B7" w:rsidRPr="000024B7" w:rsidRDefault="00881D31" w:rsidP="000024B7">
      <w:pPr>
        <w:pStyle w:val="Tokaodlomak"/>
        <w:numPr>
          <w:ilvl w:val="0"/>
          <w:numId w:val="0"/>
        </w:numPr>
        <w:ind w:left="720"/>
        <w:rPr>
          <w:i/>
        </w:rPr>
      </w:pPr>
      <w:r w:rsidRPr="000024B7">
        <w:rPr>
          <w:b/>
          <w:noProof/>
          <w:lang w:eastAsia="hr-HR"/>
        </w:rPr>
        <w:lastRenderedPageBreak/>
        <w:drawing>
          <wp:anchor distT="0" distB="0" distL="114300" distR="114300" simplePos="0" relativeHeight="251666432" behindDoc="0" locked="0" layoutInCell="1" allowOverlap="1" wp14:anchorId="141A04EE" wp14:editId="453BDC0D">
            <wp:simplePos x="0" y="0"/>
            <wp:positionH relativeFrom="margin">
              <wp:posOffset>1139190</wp:posOffset>
            </wp:positionH>
            <wp:positionV relativeFrom="margin">
              <wp:posOffset>3457575</wp:posOffset>
            </wp:positionV>
            <wp:extent cx="3501390" cy="2376805"/>
            <wp:effectExtent l="266700" t="342900" r="289560" b="385445"/>
            <wp:wrapSquare wrapText="bothSides"/>
            <wp:docPr id="8" name="Picture 7" descr="Description: C:\Users\Korisnik\AppData\Local\Microsoft\Windows\Temporary Internet Files\Content.Word\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\Users\Korisnik\AppData\Local\Microsoft\Windows\Temporary Internet Files\Content.Word\vuk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80000">
                      <a:off x="0" y="0"/>
                      <a:ext cx="3501390" cy="23768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0024B7">
        <w:rPr>
          <w:b/>
          <w:noProof/>
          <w:lang w:eastAsia="hr-HR"/>
        </w:rPr>
        <w:drawing>
          <wp:anchor distT="0" distB="0" distL="114300" distR="114300" simplePos="0" relativeHeight="251665408" behindDoc="0" locked="0" layoutInCell="1" allowOverlap="1" wp14:anchorId="52705483" wp14:editId="3A671442">
            <wp:simplePos x="0" y="0"/>
            <wp:positionH relativeFrom="margin">
              <wp:posOffset>-392430</wp:posOffset>
            </wp:positionH>
            <wp:positionV relativeFrom="margin">
              <wp:posOffset>605155</wp:posOffset>
            </wp:positionV>
            <wp:extent cx="3201670" cy="2857500"/>
            <wp:effectExtent l="361950" t="304800" r="455930" b="304800"/>
            <wp:wrapSquare wrapText="bothSides"/>
            <wp:docPr id="7" name="Picture 28" descr="Description: C:\Users\Korisnik\AppData\Local\Microsoft\Windows\Temporary Internet Files\Content.Word\sk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:\Users\Korisnik\AppData\Local\Microsoft\Windows\Temporary Internet Files\Content.Word\skup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670" cy="2857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0024B7">
        <w:rPr>
          <w:b/>
          <w:noProof/>
          <w:lang w:eastAsia="hr-HR"/>
        </w:rPr>
        <w:drawing>
          <wp:anchor distT="0" distB="0" distL="114300" distR="114300" simplePos="0" relativeHeight="251664384" behindDoc="0" locked="0" layoutInCell="1" allowOverlap="1" wp14:anchorId="25385791" wp14:editId="7D842AF1">
            <wp:simplePos x="0" y="0"/>
            <wp:positionH relativeFrom="margin">
              <wp:posOffset>3032760</wp:posOffset>
            </wp:positionH>
            <wp:positionV relativeFrom="margin">
              <wp:posOffset>-202565</wp:posOffset>
            </wp:positionV>
            <wp:extent cx="3115310" cy="3098800"/>
            <wp:effectExtent l="323850" t="323850" r="313690" b="330200"/>
            <wp:wrapSquare wrapText="bothSides"/>
            <wp:docPr id="6" name="Picture 22" descr="Description: C:\Users\Korisnik\AppData\Local\Microsoft\Windows\Temporary Internet Files\Content.Word\redovni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C:\Users\Korisnik\AppData\Local\Microsoft\Windows\Temporary Internet Files\Content.Word\redovnik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60000">
                      <a:off x="0" y="0"/>
                      <a:ext cx="3115310" cy="30988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635B86">
        <w:t>Slide 4</w:t>
      </w:r>
      <w:r w:rsidR="000024B7">
        <w:t>:</w:t>
      </w:r>
    </w:p>
    <w:p w:rsidR="000024B7" w:rsidRDefault="000024B7" w:rsidP="00635B86">
      <w:pPr>
        <w:spacing w:line="360" w:lineRule="auto"/>
      </w:pPr>
    </w:p>
    <w:p w:rsidR="00881D31" w:rsidRDefault="00881D31" w:rsidP="000024B7">
      <w:pPr>
        <w:spacing w:line="360" w:lineRule="auto"/>
        <w:rPr>
          <w:b/>
        </w:rPr>
      </w:pPr>
    </w:p>
    <w:p w:rsidR="00881D31" w:rsidRDefault="00881D31" w:rsidP="000024B7">
      <w:pPr>
        <w:spacing w:line="360" w:lineRule="auto"/>
        <w:rPr>
          <w:b/>
        </w:rPr>
      </w:pPr>
    </w:p>
    <w:p w:rsidR="00881D31" w:rsidRDefault="00881D31" w:rsidP="000024B7">
      <w:pPr>
        <w:spacing w:line="360" w:lineRule="auto"/>
        <w:rPr>
          <w:b/>
        </w:rPr>
      </w:pPr>
    </w:p>
    <w:p w:rsidR="00881D31" w:rsidRDefault="00881D31" w:rsidP="000024B7">
      <w:pPr>
        <w:spacing w:line="360" w:lineRule="auto"/>
        <w:rPr>
          <w:b/>
        </w:rPr>
      </w:pPr>
    </w:p>
    <w:p w:rsidR="00881D31" w:rsidRDefault="00881D31" w:rsidP="000024B7">
      <w:pPr>
        <w:spacing w:line="360" w:lineRule="auto"/>
        <w:rPr>
          <w:b/>
        </w:rPr>
      </w:pPr>
    </w:p>
    <w:p w:rsidR="00881D31" w:rsidRDefault="00881D31" w:rsidP="000024B7">
      <w:pPr>
        <w:spacing w:line="360" w:lineRule="auto"/>
        <w:rPr>
          <w:b/>
        </w:rPr>
      </w:pPr>
    </w:p>
    <w:p w:rsidR="000024B7" w:rsidRPr="000024B7" w:rsidRDefault="000024B7" w:rsidP="000024B7">
      <w:pPr>
        <w:spacing w:line="360" w:lineRule="auto"/>
        <w:rPr>
          <w:b/>
        </w:rPr>
      </w:pPr>
      <w:r w:rsidRPr="000024B7">
        <w:rPr>
          <w:b/>
        </w:rPr>
        <w:t>Motivacija</w:t>
      </w:r>
    </w:p>
    <w:p w:rsidR="000024B7" w:rsidRPr="000024B7" w:rsidRDefault="000024B7" w:rsidP="000024B7">
      <w:pPr>
        <w:numPr>
          <w:ilvl w:val="0"/>
          <w:numId w:val="2"/>
        </w:numPr>
        <w:spacing w:line="360" w:lineRule="auto"/>
      </w:pPr>
      <w:r w:rsidRPr="000024B7">
        <w:t>Završna scena »Dubravke« u kojoj svaki lik iz pastorale daruje Slobodi najljepše što ima.</w:t>
      </w:r>
    </w:p>
    <w:p w:rsidR="000024B7" w:rsidRPr="00542AAD" w:rsidRDefault="000024B7" w:rsidP="000024B7">
      <w:pPr>
        <w:pStyle w:val="italicodlomak"/>
        <w:rPr>
          <w:i w:val="0"/>
        </w:rPr>
      </w:pPr>
      <w:r w:rsidRPr="00542AAD">
        <w:rPr>
          <w:i w:val="0"/>
        </w:rPr>
        <w:t>Redovnik poziva likove da svaki prinese Slobodi dar koji mu je najdraži, najprikladniji. On sam joj pušta iz kaveza ptice koje svojim letom predočavaju slobodu kakvu želi za Dubrovnik.</w:t>
      </w:r>
    </w:p>
    <w:p w:rsidR="000024B7" w:rsidRPr="00542AAD" w:rsidRDefault="000024B7" w:rsidP="000024B7">
      <w:pPr>
        <w:pStyle w:val="italicodlomak"/>
        <w:rPr>
          <w:i w:val="0"/>
        </w:rPr>
      </w:pPr>
      <w:r w:rsidRPr="00542AAD">
        <w:rPr>
          <w:i w:val="0"/>
        </w:rPr>
        <w:t xml:space="preserve">Miljenko želi da </w:t>
      </w:r>
      <w:r>
        <w:rPr>
          <w:i w:val="0"/>
        </w:rPr>
        <w:t>S</w:t>
      </w:r>
      <w:r w:rsidRPr="00542AAD">
        <w:rPr>
          <w:i w:val="0"/>
        </w:rPr>
        <w:t>loboda vlada u miru, zato joj daje grančicu masline.</w:t>
      </w:r>
    </w:p>
    <w:p w:rsidR="000024B7" w:rsidRPr="00542AAD" w:rsidRDefault="000024B7" w:rsidP="000024B7">
      <w:pPr>
        <w:pStyle w:val="italicodlomak"/>
        <w:rPr>
          <w:i w:val="0"/>
        </w:rPr>
      </w:pPr>
      <w:r w:rsidRPr="00542AAD">
        <w:rPr>
          <w:i w:val="0"/>
        </w:rPr>
        <w:t xml:space="preserve">Dubravka poklanja ružu koja svojom ljepotom uljepšava i ostalo cvijeće, a tako neka </w:t>
      </w:r>
      <w:r>
        <w:rPr>
          <w:i w:val="0"/>
        </w:rPr>
        <w:t>S</w:t>
      </w:r>
      <w:r w:rsidRPr="00542AAD">
        <w:rPr>
          <w:i w:val="0"/>
        </w:rPr>
        <w:t>loboda svojom slavom resi Dubrovnik.</w:t>
      </w:r>
    </w:p>
    <w:p w:rsidR="000024B7" w:rsidRPr="00542AAD" w:rsidRDefault="000024B7" w:rsidP="000024B7">
      <w:pPr>
        <w:pStyle w:val="italicodlomak"/>
        <w:rPr>
          <w:i w:val="0"/>
        </w:rPr>
      </w:pPr>
      <w:r w:rsidRPr="00542AAD">
        <w:rPr>
          <w:i w:val="0"/>
        </w:rPr>
        <w:t xml:space="preserve">Ostali likovi koji su svojim djelovanjem prijetili opstanku Dubrovnika upravo te svoje mane prinose </w:t>
      </w:r>
      <w:r>
        <w:rPr>
          <w:i w:val="0"/>
        </w:rPr>
        <w:t>S</w:t>
      </w:r>
      <w:r w:rsidRPr="00542AAD">
        <w:rPr>
          <w:i w:val="0"/>
        </w:rPr>
        <w:t xml:space="preserve">lobodi kao zavjetni dar i simbol; tako Zagorko nudi svoje uzdahe i plač, kao znak svoje prijeke naravi od koje se želi odijeliti. Divjak nudi svoje vilinske haljine kao simbol </w:t>
      </w:r>
      <w:r w:rsidRPr="00542AAD">
        <w:rPr>
          <w:i w:val="0"/>
        </w:rPr>
        <w:lastRenderedPageBreak/>
        <w:t xml:space="preserve">taštine i ludosti s kojom zauvijek želi prekinuti. Jeljenka moli Slobodu da primi med koji, po sebi sladak, neka bude simbol uzvišenosti nad svima koji se kite tuđim perjem. Vuk daruje vino koje </w:t>
      </w:r>
      <w:r>
        <w:rPr>
          <w:i w:val="0"/>
        </w:rPr>
        <w:t>donosi</w:t>
      </w:r>
      <w:r w:rsidRPr="00542AAD">
        <w:rPr>
          <w:i w:val="0"/>
        </w:rPr>
        <w:t xml:space="preserve"> smijeh, utjehu.</w:t>
      </w:r>
    </w:p>
    <w:p w:rsidR="00635B86" w:rsidRDefault="00635B86" w:rsidP="00635B86">
      <w:pPr>
        <w:spacing w:line="360" w:lineRule="auto"/>
      </w:pPr>
    </w:p>
    <w:p w:rsidR="00635B86" w:rsidRDefault="00635B86" w:rsidP="00881D31">
      <w:r>
        <w:t>Slide 5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11" name="Picture 11" descr="E:\Za web\1. Blaga slobode\Blaga slobode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E:\Za web\1. Blaga slobode\Blaga slobode\Slide5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0024B7" w:rsidRPr="00542AAD" w:rsidRDefault="000024B7" w:rsidP="000024B7">
      <w:pPr>
        <w:pStyle w:val="obiniodlomak"/>
      </w:pPr>
      <w:r w:rsidRPr="00542AAD">
        <w:t xml:space="preserve">O kršćanskoj slobodi u korelaciji s Gundulićevim likovima i topografijom </w:t>
      </w:r>
      <w:r w:rsidRPr="00542AAD">
        <w:tab/>
        <w:t xml:space="preserve">dubrovačke gradske jezgre </w:t>
      </w:r>
    </w:p>
    <w:p w:rsidR="000024B7" w:rsidRPr="00542AAD" w:rsidRDefault="000024B7" w:rsidP="000024B7">
      <w:pPr>
        <w:pStyle w:val="Tokaodlomak"/>
      </w:pPr>
      <w:r w:rsidRPr="00542AAD">
        <w:t xml:space="preserve">Sloboda je preduvjet svih blaga pa, hvaleći i veličajući je, sve svoje najdraže </w:t>
      </w:r>
      <w:r>
        <w:t>S</w:t>
      </w:r>
      <w:r w:rsidRPr="00542AAD">
        <w:t>lobodi natrag daju, poklanjaju (kao božici). Što je za nas današnje kršćane sloboda? Znači li nam ona više ili manje od slobode u starih Dubrovčana? Od početaka Biblije (stvaranja) sloboda pripada čovjekovu biću stvorenu na sliku Božju (</w:t>
      </w:r>
      <w:r>
        <w:rPr>
          <w:i/>
        </w:rPr>
        <w:t>»</w:t>
      </w:r>
      <w:r w:rsidRPr="00542AAD">
        <w:rPr>
          <w:i/>
        </w:rPr>
        <w:t>Nudim vam danas...</w:t>
      </w:r>
      <w:r>
        <w:rPr>
          <w:i/>
        </w:rPr>
        <w:t>«</w:t>
      </w:r>
      <w:r w:rsidRPr="00542AAD">
        <w:rPr>
          <w:i/>
        </w:rPr>
        <w:t xml:space="preserve"> Pnz 11,26</w:t>
      </w:r>
      <w:r>
        <w:rPr>
          <w:i/>
        </w:rPr>
        <w:t>–</w:t>
      </w:r>
      <w:r w:rsidRPr="00542AAD">
        <w:rPr>
          <w:i/>
        </w:rPr>
        <w:t>27),</w:t>
      </w:r>
      <w:r w:rsidRPr="00542AAD">
        <w:t xml:space="preserve"> cijeli Stari zavjet je splet priča prihvaćanja ili odbijanja Božjeg partnerstva te, prema tome, ostvarenja ili promašaja slobode. Kako Krist upotpunjuje shvaćanje slobode? Primjeri Isusove </w:t>
      </w:r>
      <w:r w:rsidRPr="00542AAD">
        <w:rPr>
          <w:i/>
        </w:rPr>
        <w:t>slobode od</w:t>
      </w:r>
      <w:r w:rsidRPr="00542AAD">
        <w:t xml:space="preserve"> vidljivi za </w:t>
      </w:r>
      <w:r>
        <w:t>n</w:t>
      </w:r>
      <w:r w:rsidRPr="00542AAD">
        <w:t xml:space="preserve">jegova života na Zemlji: </w:t>
      </w:r>
    </w:p>
    <w:p w:rsidR="000024B7" w:rsidRPr="00542AAD" w:rsidRDefault="000024B7" w:rsidP="000024B7">
      <w:pPr>
        <w:pStyle w:val="crtice"/>
      </w:pPr>
      <w:r w:rsidRPr="00542AAD">
        <w:t>sloboda od stvari (</w:t>
      </w:r>
      <w:r>
        <w:t>»</w:t>
      </w:r>
      <w:r w:rsidRPr="00F41772">
        <w:rPr>
          <w:i/>
        </w:rPr>
        <w:t>Sin čovječji nema gdje bi glavu naslonio</w:t>
      </w:r>
      <w:r w:rsidRPr="00542AAD">
        <w:t>.</w:t>
      </w:r>
      <w:r>
        <w:t>«</w:t>
      </w:r>
      <w:r w:rsidRPr="00542AAD">
        <w:t xml:space="preserve"> </w:t>
      </w:r>
      <w:r w:rsidRPr="007677F1">
        <w:rPr>
          <w:i/>
        </w:rPr>
        <w:t>Lk 9,58),</w:t>
      </w:r>
      <w:r w:rsidRPr="00542AAD">
        <w:t xml:space="preserve"> </w:t>
      </w:r>
    </w:p>
    <w:p w:rsidR="000024B7" w:rsidRPr="00542AAD" w:rsidRDefault="000024B7" w:rsidP="000024B7">
      <w:pPr>
        <w:numPr>
          <w:ilvl w:val="0"/>
          <w:numId w:val="3"/>
        </w:numPr>
        <w:jc w:val="both"/>
        <w:rPr>
          <w:rFonts w:eastAsia="Calibri" w:cs="Tahoma"/>
          <w:sz w:val="24"/>
          <w:szCs w:val="24"/>
        </w:rPr>
      </w:pPr>
      <w:r w:rsidRPr="00542AAD">
        <w:rPr>
          <w:rFonts w:eastAsia="Calibri" w:cs="Tahoma"/>
          <w:sz w:val="24"/>
          <w:szCs w:val="24"/>
        </w:rPr>
        <w:t xml:space="preserve">sloboda od Zakona (ozdravljenje subotom), </w:t>
      </w:r>
    </w:p>
    <w:p w:rsidR="000024B7" w:rsidRPr="00542AAD" w:rsidRDefault="000024B7" w:rsidP="000024B7">
      <w:pPr>
        <w:numPr>
          <w:ilvl w:val="0"/>
          <w:numId w:val="3"/>
        </w:numPr>
        <w:jc w:val="both"/>
        <w:rPr>
          <w:rFonts w:eastAsia="Calibri" w:cs="Tahoma"/>
          <w:sz w:val="24"/>
          <w:szCs w:val="24"/>
        </w:rPr>
      </w:pPr>
      <w:r w:rsidRPr="00542AAD">
        <w:rPr>
          <w:rFonts w:eastAsia="Calibri" w:cs="Tahoma"/>
          <w:sz w:val="24"/>
          <w:szCs w:val="24"/>
        </w:rPr>
        <w:t xml:space="preserve">sloboda od obitelji (12-godišnji Isus u hramu), </w:t>
      </w:r>
    </w:p>
    <w:p w:rsidR="000024B7" w:rsidRPr="00542AAD" w:rsidRDefault="000024B7" w:rsidP="000024B7">
      <w:pPr>
        <w:numPr>
          <w:ilvl w:val="0"/>
          <w:numId w:val="3"/>
        </w:numPr>
        <w:jc w:val="both"/>
        <w:rPr>
          <w:rFonts w:eastAsia="Calibri" w:cs="Tahoma"/>
          <w:sz w:val="24"/>
          <w:szCs w:val="24"/>
        </w:rPr>
      </w:pPr>
      <w:r w:rsidRPr="00542AAD">
        <w:rPr>
          <w:rFonts w:eastAsia="Calibri" w:cs="Tahoma"/>
          <w:sz w:val="24"/>
          <w:szCs w:val="24"/>
        </w:rPr>
        <w:t xml:space="preserve">sloboda od grijeha (kušnja u pustinji), </w:t>
      </w:r>
    </w:p>
    <w:p w:rsidR="000024B7" w:rsidRPr="00542AAD" w:rsidRDefault="000024B7" w:rsidP="000024B7">
      <w:pPr>
        <w:numPr>
          <w:ilvl w:val="0"/>
          <w:numId w:val="3"/>
        </w:numPr>
        <w:jc w:val="both"/>
        <w:rPr>
          <w:rFonts w:eastAsia="Calibri" w:cs="Tahoma"/>
          <w:sz w:val="24"/>
          <w:szCs w:val="24"/>
        </w:rPr>
      </w:pPr>
      <w:r w:rsidRPr="00542AAD">
        <w:rPr>
          <w:rFonts w:eastAsia="Calibri" w:cs="Tahoma"/>
          <w:sz w:val="24"/>
          <w:szCs w:val="24"/>
        </w:rPr>
        <w:lastRenderedPageBreak/>
        <w:t xml:space="preserve">sloboda u odnosu na sam život (muka i smrt). </w:t>
      </w:r>
    </w:p>
    <w:p w:rsidR="000024B7" w:rsidRPr="00542AAD" w:rsidRDefault="000024B7" w:rsidP="000024B7">
      <w:pPr>
        <w:pStyle w:val="Odlomaktoka2"/>
        <w:numPr>
          <w:ilvl w:val="0"/>
          <w:numId w:val="1"/>
        </w:numPr>
      </w:pPr>
      <w:r w:rsidRPr="00542AAD">
        <w:t>Sva ta</w:t>
      </w:r>
      <w:r>
        <w:t xml:space="preserve"> »</w:t>
      </w:r>
      <w:r w:rsidRPr="00542AAD">
        <w:t>blaga</w:t>
      </w:r>
      <w:r>
        <w:t>«</w:t>
      </w:r>
      <w:r w:rsidRPr="00542AAD">
        <w:t xml:space="preserve"> mogao je imati, ali svako od njih na svoj način zarobljava. </w:t>
      </w:r>
    </w:p>
    <w:p w:rsidR="000024B7" w:rsidRPr="00542AAD" w:rsidRDefault="000024B7" w:rsidP="000024B7">
      <w:pPr>
        <w:spacing w:after="0"/>
        <w:ind w:left="708"/>
        <w:jc w:val="both"/>
        <w:rPr>
          <w:rFonts w:eastAsia="Calibri" w:cs="Tahoma"/>
          <w:sz w:val="24"/>
          <w:szCs w:val="24"/>
        </w:rPr>
      </w:pPr>
      <w:r w:rsidRPr="00542AAD">
        <w:rPr>
          <w:rFonts w:eastAsia="Calibri" w:cs="Tahoma"/>
          <w:sz w:val="24"/>
          <w:szCs w:val="24"/>
        </w:rPr>
        <w:t>(</w:t>
      </w:r>
      <w:r w:rsidRPr="00542AAD">
        <w:rPr>
          <w:rFonts w:eastAsia="Calibri" w:cs="Tahoma"/>
          <w:i/>
          <w:sz w:val="24"/>
          <w:szCs w:val="24"/>
        </w:rPr>
        <w:t>Pozvati učenike da sami protumače primjere navedena zarobljavanja.</w:t>
      </w:r>
      <w:r w:rsidRPr="00542AAD">
        <w:rPr>
          <w:rFonts w:eastAsia="Calibri" w:cs="Tahoma"/>
          <w:sz w:val="24"/>
          <w:szCs w:val="24"/>
        </w:rPr>
        <w:t xml:space="preserve">) </w:t>
      </w:r>
    </w:p>
    <w:p w:rsidR="000024B7" w:rsidRPr="00542AAD" w:rsidRDefault="000024B7" w:rsidP="000024B7">
      <w:pPr>
        <w:spacing w:after="0"/>
        <w:ind w:left="708"/>
        <w:jc w:val="both"/>
        <w:rPr>
          <w:rFonts w:eastAsia="Calibri" w:cs="Tahoma"/>
          <w:sz w:val="24"/>
          <w:szCs w:val="24"/>
        </w:rPr>
      </w:pPr>
      <w:r w:rsidRPr="00542AAD">
        <w:rPr>
          <w:rFonts w:eastAsia="Calibri" w:cs="Tahoma"/>
          <w:sz w:val="24"/>
          <w:szCs w:val="24"/>
        </w:rPr>
        <w:t>Mjerilo Isusove slobode je ljubav i zato on ostvaruje svoju slobodu predanjem Ocu u ljubavi za spas i oslobođenje ljudi od podložnosti grijehu i smrti.</w:t>
      </w:r>
    </w:p>
    <w:p w:rsidR="000024B7" w:rsidRPr="00542AAD" w:rsidRDefault="000024B7" w:rsidP="000024B7">
      <w:pPr>
        <w:spacing w:after="0"/>
        <w:ind w:left="708"/>
        <w:jc w:val="both"/>
        <w:rPr>
          <w:rFonts w:eastAsia="Calibri" w:cs="Tahoma"/>
          <w:sz w:val="24"/>
          <w:szCs w:val="24"/>
        </w:rPr>
      </w:pPr>
      <w:r w:rsidRPr="00542AAD">
        <w:rPr>
          <w:rFonts w:eastAsia="Calibri" w:cs="Tahoma"/>
          <w:sz w:val="24"/>
          <w:szCs w:val="24"/>
        </w:rPr>
        <w:t>Isus, u ljubavi prema Ocu, izabire slobodu od navezanosti i time nam daje primjer, uzor istinske slobode (</w:t>
      </w:r>
      <w:r>
        <w:rPr>
          <w:rFonts w:eastAsia="Calibri" w:cs="Tahoma"/>
          <w:i/>
          <w:sz w:val="24"/>
          <w:szCs w:val="24"/>
        </w:rPr>
        <w:t>»</w:t>
      </w:r>
      <w:r w:rsidRPr="00542AAD">
        <w:rPr>
          <w:rFonts w:eastAsia="Calibri" w:cs="Tahoma"/>
          <w:i/>
          <w:sz w:val="24"/>
          <w:szCs w:val="24"/>
        </w:rPr>
        <w:t>Nitko mi ga ne oduzima, nego ga ja sam od sebe polažem</w:t>
      </w:r>
      <w:r w:rsidRPr="00542AAD">
        <w:rPr>
          <w:rFonts w:eastAsia="Calibri" w:cs="Tahoma"/>
          <w:sz w:val="24"/>
          <w:szCs w:val="24"/>
        </w:rPr>
        <w:t>.</w:t>
      </w:r>
      <w:r>
        <w:rPr>
          <w:rFonts w:eastAsia="Calibri" w:cs="Tahoma"/>
          <w:sz w:val="24"/>
          <w:szCs w:val="24"/>
        </w:rPr>
        <w:t>«</w:t>
      </w:r>
      <w:r w:rsidRPr="00542AAD">
        <w:rPr>
          <w:rFonts w:eastAsia="Calibri" w:cs="Tahoma"/>
          <w:sz w:val="24"/>
          <w:szCs w:val="24"/>
        </w:rPr>
        <w:t xml:space="preserve"> </w:t>
      </w:r>
      <w:r w:rsidRPr="00542AAD">
        <w:rPr>
          <w:rFonts w:eastAsia="Calibri" w:cs="Tahoma"/>
          <w:i/>
          <w:sz w:val="24"/>
          <w:szCs w:val="24"/>
        </w:rPr>
        <w:t>Iv 11,18).</w:t>
      </w:r>
    </w:p>
    <w:p w:rsidR="000024B7" w:rsidRPr="00542AAD" w:rsidRDefault="000024B7" w:rsidP="000024B7">
      <w:pPr>
        <w:spacing w:after="0"/>
        <w:ind w:left="708"/>
        <w:jc w:val="both"/>
        <w:rPr>
          <w:rFonts w:eastAsia="Calibri" w:cs="Tahoma"/>
          <w:i/>
          <w:sz w:val="24"/>
          <w:szCs w:val="24"/>
        </w:rPr>
      </w:pPr>
      <w:r w:rsidRPr="00542AAD">
        <w:rPr>
          <w:rFonts w:eastAsia="Calibri" w:cs="Tahoma"/>
          <w:sz w:val="24"/>
          <w:szCs w:val="24"/>
        </w:rPr>
        <w:t xml:space="preserve">Pavao nam to potvrđuje na početku petog poglavlja </w:t>
      </w:r>
      <w:r>
        <w:rPr>
          <w:rFonts w:eastAsia="Calibri" w:cs="Tahoma"/>
          <w:sz w:val="24"/>
          <w:szCs w:val="24"/>
        </w:rPr>
        <w:t>p</w:t>
      </w:r>
      <w:r w:rsidRPr="00542AAD">
        <w:rPr>
          <w:rFonts w:eastAsia="Calibri" w:cs="Tahoma"/>
          <w:sz w:val="24"/>
          <w:szCs w:val="24"/>
        </w:rPr>
        <w:t>oslanice Galaćanima:</w:t>
      </w:r>
      <w:r>
        <w:rPr>
          <w:rFonts w:eastAsia="Calibri" w:cs="Tahoma"/>
          <w:sz w:val="24"/>
          <w:szCs w:val="24"/>
        </w:rPr>
        <w:t xml:space="preserve"> »</w:t>
      </w:r>
      <w:r w:rsidRPr="00542AAD">
        <w:rPr>
          <w:rFonts w:eastAsia="Calibri" w:cs="Tahoma"/>
          <w:i/>
          <w:sz w:val="24"/>
          <w:szCs w:val="24"/>
        </w:rPr>
        <w:t>Za slobodu nas Krist oslobodi!</w:t>
      </w:r>
      <w:r>
        <w:rPr>
          <w:rFonts w:eastAsia="Calibri" w:cs="Tahoma"/>
          <w:i/>
          <w:sz w:val="24"/>
          <w:szCs w:val="24"/>
        </w:rPr>
        <w:t>«</w:t>
      </w:r>
    </w:p>
    <w:p w:rsidR="00635B86" w:rsidRDefault="000024B7" w:rsidP="000024B7">
      <w:pPr>
        <w:spacing w:line="360" w:lineRule="auto"/>
      </w:pPr>
      <w:r w:rsidRPr="00542AAD">
        <w:t xml:space="preserve">Kaže nam da smo pozvani na nju: stvaranjem i krštenjem. Kao djeca Božja, u Krista ucijepljeni, dostojni smo takve slobode. Pavao nam dalje, u istom poglavlju, objašnjava koji plodovi Duha ostvaruju tu slobodu: vjernost (Bogu), mir, radost, ljubav, velikodušnost, uzdržljivost, blagost. Bez </w:t>
      </w:r>
      <w:r>
        <w:t>t</w:t>
      </w:r>
      <w:r w:rsidRPr="00542AAD">
        <w:t>ih plodova sloboda se svodi na puku samovolju</w:t>
      </w:r>
      <w:r w:rsidR="00551AD5">
        <w:t>.</w:t>
      </w:r>
    </w:p>
    <w:p w:rsidR="00881D31" w:rsidRDefault="00881D31" w:rsidP="00551AD5"/>
    <w:p w:rsidR="00635B86" w:rsidRDefault="00635B86" w:rsidP="00551AD5">
      <w:r>
        <w:t>Slide 6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12" name="Picture 12" descr="E:\Za web\1. Blaga slobode\Blaga slobode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E:\Za web\1. Blaga slobode\Blaga slobode\Slide6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635B86" w:rsidRDefault="00635B86" w:rsidP="00635B86">
      <w:pPr>
        <w:spacing w:line="360" w:lineRule="auto"/>
      </w:pPr>
    </w:p>
    <w:p w:rsidR="00635B86" w:rsidRDefault="00635B86">
      <w:r>
        <w:br w:type="page"/>
      </w:r>
    </w:p>
    <w:p w:rsidR="00635B86" w:rsidRDefault="00635B86" w:rsidP="00635B86">
      <w:pPr>
        <w:spacing w:line="360" w:lineRule="auto"/>
      </w:pPr>
      <w:r>
        <w:lastRenderedPageBreak/>
        <w:t>Slide 7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13" name="Picture 13" descr="E:\Za web\1. Blaga slobode\Blaga slobode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E:\Za web\1. Blaga slobode\Blaga slobode\Slide7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635B86" w:rsidRDefault="00635B86" w:rsidP="00635B86">
      <w:pPr>
        <w:spacing w:line="360" w:lineRule="auto"/>
      </w:pPr>
    </w:p>
    <w:p w:rsidR="00635B86" w:rsidRDefault="00635B86" w:rsidP="00551AD5">
      <w:r>
        <w:t>Slide 8</w:t>
      </w:r>
    </w:p>
    <w:p w:rsidR="00551AD5" w:rsidRPr="00551AD5" w:rsidRDefault="00551AD5" w:rsidP="00551AD5">
      <w:r w:rsidRPr="00551AD5">
        <w:t>Kao što se Zagorko plačem oslobađa staroga ja, često nam zdvajanje bude poticaj, pokret, korak natrag Bogu</w:t>
      </w:r>
      <w:r>
        <w:t>.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14" name="Picture 14" descr="E:\Za web\1. Blaga slobode\Blaga slobode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E:\Za web\1. Blaga slobode\Blaga slobode\Slide8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AD5" w:rsidRPr="00542AAD" w:rsidRDefault="00551AD5" w:rsidP="00551AD5">
      <w:pPr>
        <w:spacing w:after="0"/>
        <w:jc w:val="both"/>
        <w:rPr>
          <w:rFonts w:eastAsia="Calibri" w:cs="Tahoma"/>
          <w:i/>
          <w:sz w:val="24"/>
          <w:szCs w:val="24"/>
        </w:rPr>
      </w:pPr>
      <w:r>
        <w:rPr>
          <w:rFonts w:eastAsia="Calibri" w:cs="Tahoma"/>
          <w:i/>
          <w:sz w:val="24"/>
          <w:szCs w:val="24"/>
        </w:rPr>
        <w:t>»</w:t>
      </w:r>
      <w:r w:rsidRPr="00542AAD">
        <w:rPr>
          <w:rFonts w:eastAsia="Calibri" w:cs="Tahoma"/>
          <w:i/>
          <w:sz w:val="24"/>
          <w:szCs w:val="24"/>
        </w:rPr>
        <w:t>Tko</w:t>
      </w:r>
      <w:r w:rsidRPr="00542AAD">
        <w:rPr>
          <w:rFonts w:eastAsia="Calibri" w:cs="Tahoma"/>
          <w:sz w:val="24"/>
          <w:szCs w:val="24"/>
        </w:rPr>
        <w:t xml:space="preserve"> </w:t>
      </w:r>
      <w:r w:rsidRPr="00542AAD">
        <w:rPr>
          <w:rFonts w:eastAsia="Calibri" w:cs="Tahoma"/>
          <w:i/>
          <w:sz w:val="24"/>
          <w:szCs w:val="24"/>
        </w:rPr>
        <w:t>vjeruje, ima život vječni.</w:t>
      </w:r>
      <w:r>
        <w:rPr>
          <w:rFonts w:eastAsia="Calibri" w:cs="Tahoma"/>
          <w:i/>
          <w:sz w:val="24"/>
          <w:szCs w:val="24"/>
        </w:rPr>
        <w:t xml:space="preserve">« </w:t>
      </w:r>
      <w:r w:rsidRPr="00542AAD">
        <w:rPr>
          <w:rFonts w:eastAsia="Calibri" w:cs="Tahoma"/>
          <w:i/>
          <w:sz w:val="24"/>
          <w:szCs w:val="24"/>
        </w:rPr>
        <w:t xml:space="preserve">(Iv </w:t>
      </w:r>
      <w:r>
        <w:rPr>
          <w:rFonts w:eastAsia="Calibri" w:cs="Tahoma"/>
          <w:i/>
          <w:sz w:val="24"/>
          <w:szCs w:val="24"/>
        </w:rPr>
        <w:t>6,</w:t>
      </w:r>
      <w:r w:rsidRPr="00542AAD">
        <w:rPr>
          <w:rFonts w:eastAsia="Calibri" w:cs="Tahoma"/>
          <w:i/>
          <w:sz w:val="24"/>
          <w:szCs w:val="24"/>
        </w:rPr>
        <w:t>4</w:t>
      </w:r>
      <w:r>
        <w:rPr>
          <w:rFonts w:eastAsia="Calibri" w:cs="Tahoma"/>
          <w:i/>
          <w:sz w:val="24"/>
          <w:szCs w:val="24"/>
        </w:rPr>
        <w:t>7</w:t>
      </w:r>
      <w:r w:rsidRPr="00542AAD">
        <w:rPr>
          <w:rFonts w:eastAsia="Calibri" w:cs="Tahoma"/>
          <w:i/>
          <w:sz w:val="24"/>
          <w:szCs w:val="24"/>
        </w:rPr>
        <w:t>).</w:t>
      </w:r>
    </w:p>
    <w:p w:rsidR="00551AD5" w:rsidRPr="00542AAD" w:rsidRDefault="00551AD5" w:rsidP="00551AD5">
      <w:pPr>
        <w:spacing w:after="0"/>
        <w:rPr>
          <w:rFonts w:eastAsia="Calibri" w:cs="Tahoma"/>
          <w:sz w:val="24"/>
          <w:szCs w:val="24"/>
        </w:rPr>
      </w:pPr>
      <w:r>
        <w:rPr>
          <w:rFonts w:eastAsia="Calibri" w:cs="Tahoma"/>
          <w:i/>
          <w:sz w:val="24"/>
          <w:szCs w:val="24"/>
        </w:rPr>
        <w:lastRenderedPageBreak/>
        <w:t>»</w:t>
      </w:r>
      <w:r w:rsidRPr="00542AAD">
        <w:rPr>
          <w:rFonts w:eastAsia="Calibri" w:cs="Tahoma"/>
          <w:i/>
          <w:sz w:val="24"/>
          <w:szCs w:val="24"/>
        </w:rPr>
        <w:t xml:space="preserve">Ako ne činim djela Oca </w:t>
      </w:r>
      <w:r>
        <w:rPr>
          <w:rFonts w:eastAsia="Calibri" w:cs="Tahoma"/>
          <w:i/>
          <w:sz w:val="24"/>
          <w:szCs w:val="24"/>
        </w:rPr>
        <w:t>svo</w:t>
      </w:r>
      <w:r w:rsidRPr="00542AAD">
        <w:rPr>
          <w:rFonts w:eastAsia="Calibri" w:cs="Tahoma"/>
          <w:i/>
          <w:sz w:val="24"/>
          <w:szCs w:val="24"/>
        </w:rPr>
        <w:t>ga, nemojte mi vjerovati. Ali ako činim, sve ako meni ne vjerujete, djelima vjerujte, pa uvidite i upoznajte da je Otac u meni i ja u Ocu.</w:t>
      </w:r>
      <w:r>
        <w:rPr>
          <w:rFonts w:eastAsia="Calibri" w:cs="Tahoma"/>
          <w:i/>
          <w:sz w:val="24"/>
          <w:szCs w:val="24"/>
        </w:rPr>
        <w:t>«</w:t>
      </w:r>
      <w:r w:rsidRPr="00542AAD">
        <w:rPr>
          <w:rFonts w:eastAsia="Calibri" w:cs="Tahoma"/>
          <w:i/>
          <w:sz w:val="24"/>
          <w:szCs w:val="24"/>
        </w:rPr>
        <w:t xml:space="preserve"> (Iv 10,3</w:t>
      </w:r>
      <w:r>
        <w:rPr>
          <w:rFonts w:eastAsia="Calibri" w:cs="Tahoma"/>
          <w:i/>
          <w:sz w:val="24"/>
          <w:szCs w:val="24"/>
        </w:rPr>
        <w:t>7–38</w:t>
      </w:r>
      <w:r w:rsidRPr="00542AAD">
        <w:rPr>
          <w:rFonts w:eastAsia="Calibri" w:cs="Tahoma"/>
          <w:i/>
          <w:sz w:val="24"/>
          <w:szCs w:val="24"/>
        </w:rPr>
        <w:t>)</w:t>
      </w:r>
    </w:p>
    <w:p w:rsidR="00551AD5" w:rsidRPr="00542AAD" w:rsidRDefault="00551AD5" w:rsidP="00551AD5">
      <w:pPr>
        <w:spacing w:after="0"/>
        <w:rPr>
          <w:rFonts w:eastAsia="Calibri" w:cs="Tahoma"/>
          <w:i/>
          <w:sz w:val="24"/>
          <w:szCs w:val="24"/>
        </w:rPr>
      </w:pPr>
      <w:r>
        <w:rPr>
          <w:rFonts w:eastAsia="Calibri" w:cs="Tahoma"/>
          <w:i/>
          <w:sz w:val="24"/>
          <w:szCs w:val="24"/>
        </w:rPr>
        <w:t>»</w:t>
      </w:r>
      <w:r w:rsidRPr="00542AAD">
        <w:rPr>
          <w:rFonts w:eastAsia="Calibri" w:cs="Tahoma"/>
          <w:i/>
          <w:sz w:val="24"/>
          <w:szCs w:val="24"/>
        </w:rPr>
        <w:t>Vjerujte u Boga i u mene vjerujte!</w:t>
      </w:r>
      <w:r>
        <w:rPr>
          <w:rFonts w:eastAsia="Calibri" w:cs="Tahoma"/>
          <w:i/>
          <w:sz w:val="24"/>
          <w:szCs w:val="24"/>
        </w:rPr>
        <w:t>«</w:t>
      </w:r>
      <w:r w:rsidRPr="00542AAD">
        <w:rPr>
          <w:rFonts w:eastAsia="Calibri" w:cs="Tahoma"/>
          <w:i/>
          <w:sz w:val="24"/>
          <w:szCs w:val="24"/>
        </w:rPr>
        <w:t xml:space="preserve"> (Iv 14,1)</w:t>
      </w:r>
    </w:p>
    <w:p w:rsidR="00551AD5" w:rsidRPr="00542AAD" w:rsidRDefault="00551AD5" w:rsidP="00551AD5">
      <w:pPr>
        <w:spacing w:after="0"/>
        <w:rPr>
          <w:rFonts w:eastAsia="Calibri" w:cs="Tahoma"/>
          <w:i/>
          <w:sz w:val="24"/>
          <w:szCs w:val="24"/>
        </w:rPr>
      </w:pPr>
      <w:r>
        <w:rPr>
          <w:rFonts w:eastAsia="Calibri" w:cs="Tahoma"/>
          <w:i/>
          <w:sz w:val="24"/>
          <w:szCs w:val="24"/>
        </w:rPr>
        <w:t>»</w:t>
      </w:r>
      <w:r w:rsidRPr="00542AAD">
        <w:rPr>
          <w:rFonts w:eastAsia="Calibri" w:cs="Tahoma"/>
          <w:i/>
          <w:sz w:val="24"/>
          <w:szCs w:val="24"/>
        </w:rPr>
        <w:t>Ako ostanete u mojoj riječi, uistinu, moji ste učenici; upoznat ćete istinu i istina će vas osloboditi.</w:t>
      </w:r>
      <w:r>
        <w:rPr>
          <w:rFonts w:eastAsia="Calibri" w:cs="Tahoma"/>
          <w:i/>
          <w:sz w:val="24"/>
          <w:szCs w:val="24"/>
        </w:rPr>
        <w:t xml:space="preserve">« </w:t>
      </w:r>
      <w:r w:rsidRPr="00542AAD">
        <w:rPr>
          <w:rFonts w:eastAsia="Calibri" w:cs="Tahoma"/>
          <w:i/>
          <w:sz w:val="24"/>
          <w:szCs w:val="24"/>
        </w:rPr>
        <w:t>(Iv 8,31</w:t>
      </w:r>
      <w:r>
        <w:rPr>
          <w:rFonts w:eastAsia="Calibri" w:cs="Tahoma"/>
          <w:i/>
          <w:sz w:val="24"/>
          <w:szCs w:val="24"/>
        </w:rPr>
        <w:t>–</w:t>
      </w:r>
      <w:r w:rsidRPr="00542AAD">
        <w:rPr>
          <w:rFonts w:eastAsia="Calibri" w:cs="Tahoma"/>
          <w:i/>
          <w:sz w:val="24"/>
          <w:szCs w:val="24"/>
        </w:rPr>
        <w:t>32)</w:t>
      </w:r>
    </w:p>
    <w:p w:rsidR="00551AD5" w:rsidRPr="00542AAD" w:rsidRDefault="00551AD5" w:rsidP="00551AD5">
      <w:pPr>
        <w:spacing w:after="0"/>
        <w:rPr>
          <w:rFonts w:eastAsia="Calibri" w:cs="Tahoma"/>
          <w:i/>
          <w:sz w:val="24"/>
          <w:szCs w:val="24"/>
        </w:rPr>
      </w:pPr>
      <w:r w:rsidRPr="00542AAD">
        <w:rPr>
          <w:rFonts w:eastAsia="Calibri" w:cs="Tahoma"/>
          <w:i/>
          <w:sz w:val="24"/>
          <w:szCs w:val="24"/>
        </w:rPr>
        <w:t>(Potaknuti učenike da sami nađu sličan citat ovdje i kod ostalih plodova.)</w:t>
      </w:r>
    </w:p>
    <w:p w:rsidR="00551AD5" w:rsidRPr="00542AAD" w:rsidRDefault="00551AD5" w:rsidP="00551AD5">
      <w:pPr>
        <w:spacing w:after="0"/>
        <w:rPr>
          <w:rFonts w:eastAsia="Calibri" w:cs="Tahoma"/>
          <w:sz w:val="24"/>
          <w:szCs w:val="24"/>
        </w:rPr>
      </w:pPr>
      <w:r w:rsidRPr="00542AAD">
        <w:rPr>
          <w:rFonts w:eastAsia="Calibri" w:cs="Tahoma"/>
          <w:sz w:val="24"/>
          <w:szCs w:val="24"/>
        </w:rPr>
        <w:t xml:space="preserve">Minčeta kao najviša gradska kula neka bude simbol vjernosti </w:t>
      </w:r>
      <w:r>
        <w:rPr>
          <w:rFonts w:eastAsia="Calibri" w:cs="Tahoma"/>
          <w:sz w:val="24"/>
          <w:szCs w:val="24"/>
        </w:rPr>
        <w:t>―</w:t>
      </w:r>
      <w:r w:rsidRPr="00542AAD">
        <w:rPr>
          <w:rFonts w:eastAsia="Calibri" w:cs="Tahoma"/>
          <w:sz w:val="24"/>
          <w:szCs w:val="24"/>
        </w:rPr>
        <w:t xml:space="preserve"> onoga što treba u nama biti najvidljivije.</w:t>
      </w:r>
    </w:p>
    <w:p w:rsidR="00551AD5" w:rsidRDefault="00551AD5" w:rsidP="00551AD5">
      <w:pPr>
        <w:spacing w:line="360" w:lineRule="auto"/>
      </w:pPr>
    </w:p>
    <w:p w:rsidR="00635B86" w:rsidRDefault="00635B86" w:rsidP="00551AD5">
      <w:r>
        <w:t>Slide 9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15" name="Picture 15" descr="E:\Za web\1. Blaga slobode\Blaga slobode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E:\Za web\1. Blaga slobode\Blaga slobode\Slide9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635B86" w:rsidRDefault="00635B86" w:rsidP="00551AD5">
      <w:r>
        <w:br w:type="page"/>
      </w:r>
      <w:r>
        <w:lastRenderedPageBreak/>
        <w:t>Slide 10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16" name="Picture 16" descr="E:\Za web\1. Blaga slobode\Blaga slobode\Slid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E:\Za web\1. Blaga slobode\Blaga slobode\Slide10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AD5" w:rsidRPr="00551AD5" w:rsidRDefault="00551AD5" w:rsidP="00551AD5">
      <w:pPr>
        <w:spacing w:line="360" w:lineRule="auto"/>
      </w:pPr>
      <w:r w:rsidRPr="00551AD5">
        <w:t xml:space="preserve">Maslina je oduvijek simbol mira, pa tako i Miljenku. Kršćanima je naravno ona očitovanje unutarnjeg mira, slobode od grijeha koju uvijek iznova ostvarujemo sakramentom pomirenja </w:t>
      </w:r>
      <w:r w:rsidRPr="00551AD5">
        <w:rPr>
          <w:i/>
        </w:rPr>
        <w:t>( „Ta iznutra iz srca</w:t>
      </w:r>
      <w:r w:rsidRPr="00551AD5">
        <w:t xml:space="preserve"> </w:t>
      </w:r>
      <w:r w:rsidRPr="00551AD5">
        <w:rPr>
          <w:i/>
        </w:rPr>
        <w:t>čovječjeg proizlaze...“ Mk 7,21;  „Tko čini grijeh, rob je grijeha.“  Iv 8,34).</w:t>
      </w:r>
      <w:r w:rsidRPr="00551AD5">
        <w:t xml:space="preserve"> Takav onda mir </w:t>
      </w:r>
      <w:r w:rsidRPr="00551AD5">
        <w:rPr>
          <w:i/>
        </w:rPr>
        <w:t>( „Mir vam ostavljam, mir vam svoj dajem. Dajem vam ga ali ne kao što svijet daje. Neka se ne uznemiruje srce vaše i neka se ne straši.“</w:t>
      </w:r>
      <w:r w:rsidRPr="00551AD5">
        <w:t xml:space="preserve"> </w:t>
      </w:r>
      <w:r w:rsidRPr="00551AD5">
        <w:rPr>
          <w:i/>
        </w:rPr>
        <w:t>(Iv</w:t>
      </w:r>
      <w:r w:rsidRPr="00551AD5">
        <w:t xml:space="preserve"> </w:t>
      </w:r>
      <w:r w:rsidRPr="00551AD5">
        <w:rPr>
          <w:i/>
        </w:rPr>
        <w:t>14,27)</w:t>
      </w:r>
      <w:r w:rsidRPr="00551AD5">
        <w:t xml:space="preserve">  </w:t>
      </w:r>
    </w:p>
    <w:p w:rsidR="00551AD5" w:rsidRPr="00551AD5" w:rsidRDefault="00551AD5" w:rsidP="00551AD5">
      <w:pPr>
        <w:spacing w:line="360" w:lineRule="auto"/>
      </w:pPr>
      <w:r w:rsidRPr="00551AD5">
        <w:t xml:space="preserve">Takav mir čini nas monumentalnom utvrdom slobodnog života poput Revelina. </w:t>
      </w:r>
    </w:p>
    <w:p w:rsidR="00635B86" w:rsidRDefault="00635B86"/>
    <w:p w:rsidR="00635B86" w:rsidRDefault="00635B86" w:rsidP="00635B86">
      <w:pPr>
        <w:spacing w:line="360" w:lineRule="auto"/>
      </w:pPr>
      <w:r>
        <w:t>Slide 11</w:t>
      </w: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17" name="Picture 17" descr="E:\Za web\1. Blaga slobode\Blaga slobode\Slid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E:\Za web\1. Blaga slobode\Blaga slobode\Slide11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551AD5">
      <w:r>
        <w:t>Slide 12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18" name="Picture 18" descr="E:\Za web\1. Blaga slobode\Blaga slobode\Slide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E:\Za web\1. Blaga slobode\Blaga slobode\Slide12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AD5" w:rsidRPr="00542AAD" w:rsidRDefault="00551AD5" w:rsidP="008457B1">
      <w:pPr>
        <w:pStyle w:val="brojeviodlomak"/>
        <w:numPr>
          <w:ilvl w:val="0"/>
          <w:numId w:val="0"/>
        </w:numPr>
        <w:ind w:left="1395"/>
        <w:rPr>
          <w:b w:val="0"/>
          <w:i/>
        </w:rPr>
      </w:pPr>
      <w:r w:rsidRPr="00542AAD">
        <w:t>Radost</w:t>
      </w:r>
      <w:r w:rsidRPr="00542AAD">
        <w:rPr>
          <w:b w:val="0"/>
        </w:rPr>
        <w:t xml:space="preserve"> </w:t>
      </w:r>
      <w:r>
        <w:rPr>
          <w:b w:val="0"/>
        </w:rPr>
        <w:t>―</w:t>
      </w:r>
      <w:r w:rsidRPr="00542AAD">
        <w:rPr>
          <w:b w:val="0"/>
        </w:rPr>
        <w:t xml:space="preserve"> </w:t>
      </w:r>
      <w:r>
        <w:rPr>
          <w:b w:val="0"/>
        </w:rPr>
        <w:t>s</w:t>
      </w:r>
      <w:r w:rsidRPr="00542AAD">
        <w:rPr>
          <w:b w:val="0"/>
        </w:rPr>
        <w:t>imbolizirana je vinom</w:t>
      </w:r>
      <w:r>
        <w:rPr>
          <w:b w:val="0"/>
        </w:rPr>
        <w:t>,</w:t>
      </w:r>
      <w:r w:rsidRPr="00542AAD">
        <w:rPr>
          <w:b w:val="0"/>
        </w:rPr>
        <w:t xml:space="preserve"> kako u </w:t>
      </w:r>
      <w:r>
        <w:rPr>
          <w:b w:val="0"/>
        </w:rPr>
        <w:t>»</w:t>
      </w:r>
      <w:r w:rsidRPr="00542AAD">
        <w:rPr>
          <w:b w:val="0"/>
        </w:rPr>
        <w:t>Dubrav</w:t>
      </w:r>
      <w:r>
        <w:rPr>
          <w:b w:val="0"/>
        </w:rPr>
        <w:t>k</w:t>
      </w:r>
      <w:r w:rsidRPr="00542AAD">
        <w:rPr>
          <w:b w:val="0"/>
        </w:rPr>
        <w:t>i</w:t>
      </w:r>
      <w:r>
        <w:rPr>
          <w:b w:val="0"/>
        </w:rPr>
        <w:t>«</w:t>
      </w:r>
      <w:r w:rsidRPr="00542AAD">
        <w:rPr>
          <w:b w:val="0"/>
        </w:rPr>
        <w:t xml:space="preserve"> tako i u životu. U životu autentičnog kršćanina izvor radosti je euharistija, tijelo i krv Isusova, jer radost je kći žrtve. Euharistija nas hrani i povezuje međusobno kao što zidine povezuju tvrđave i brane od zla (neumjerenosti, ovisnosti</w:t>
      </w:r>
      <w:r>
        <w:rPr>
          <w:b w:val="0"/>
        </w:rPr>
        <w:t xml:space="preserve"> </w:t>
      </w:r>
      <w:r w:rsidRPr="00542AAD">
        <w:rPr>
          <w:b w:val="0"/>
        </w:rPr>
        <w:t>= neslobode). Euharistija = zahvaljivanje koje proizvodi radost. Svi smo pozvani:</w:t>
      </w:r>
      <w:r>
        <w:rPr>
          <w:b w:val="0"/>
        </w:rPr>
        <w:t xml:space="preserve"> »</w:t>
      </w:r>
      <w:r>
        <w:rPr>
          <w:b w:val="0"/>
          <w:i/>
        </w:rPr>
        <w:t>P</w:t>
      </w:r>
      <w:r w:rsidRPr="00542AAD">
        <w:rPr>
          <w:b w:val="0"/>
          <w:i/>
        </w:rPr>
        <w:t>ijte</w:t>
      </w:r>
      <w:r>
        <w:rPr>
          <w:b w:val="0"/>
          <w:i/>
        </w:rPr>
        <w:t xml:space="preserve"> iz nje</w:t>
      </w:r>
      <w:r w:rsidRPr="00542AAD">
        <w:rPr>
          <w:b w:val="0"/>
          <w:i/>
        </w:rPr>
        <w:t xml:space="preserve"> sv</w:t>
      </w:r>
      <w:r>
        <w:rPr>
          <w:b w:val="0"/>
          <w:i/>
        </w:rPr>
        <w:t xml:space="preserve">i! </w:t>
      </w:r>
      <w:r w:rsidRPr="00542AAD">
        <w:rPr>
          <w:b w:val="0"/>
          <w:i/>
        </w:rPr>
        <w:t>(</w:t>
      </w:r>
      <w:r>
        <w:rPr>
          <w:b w:val="0"/>
          <w:i/>
        </w:rPr>
        <w:t>Mt</w:t>
      </w:r>
      <w:r w:rsidRPr="00542AAD">
        <w:rPr>
          <w:b w:val="0"/>
          <w:i/>
        </w:rPr>
        <w:t xml:space="preserve"> </w:t>
      </w:r>
      <w:r>
        <w:rPr>
          <w:b w:val="0"/>
          <w:i/>
        </w:rPr>
        <w:t>26,27</w:t>
      </w:r>
      <w:r w:rsidRPr="00542AAD">
        <w:rPr>
          <w:b w:val="0"/>
          <w:i/>
        </w:rPr>
        <w:t>)</w:t>
      </w:r>
      <w:r w:rsidRPr="00542AAD">
        <w:rPr>
          <w:b w:val="0"/>
        </w:rPr>
        <w:t xml:space="preserve"> sjedinjenjem duša s Isusovom žrtvom učvršćivati cjelokupno </w:t>
      </w:r>
      <w:r>
        <w:rPr>
          <w:b w:val="0"/>
        </w:rPr>
        <w:t>svoje</w:t>
      </w:r>
      <w:r w:rsidRPr="00542AAD">
        <w:rPr>
          <w:b w:val="0"/>
        </w:rPr>
        <w:t xml:space="preserve"> djelovanje.</w:t>
      </w:r>
    </w:p>
    <w:p w:rsidR="00551AD5" w:rsidRDefault="00551AD5" w:rsidP="008457B1">
      <w:pPr>
        <w:spacing w:line="360" w:lineRule="auto"/>
        <w:jc w:val="both"/>
      </w:pPr>
    </w:p>
    <w:p w:rsidR="00635B86" w:rsidRDefault="00635B86" w:rsidP="008457B1">
      <w:pPr>
        <w:jc w:val="both"/>
      </w:pPr>
      <w:r>
        <w:t>Slide 13</w:t>
      </w: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19" name="Picture 19" descr="E:\Za web\1. Blaga slobode\Blaga slobode\Slide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E:\Za web\1. Blaga slobode\Blaga slobode\Slide13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8457B1">
      <w:r>
        <w:t>Slide 14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20" name="Picture 20" descr="E:\Za web\1. Blaga slobode\Blaga slobode\Slide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E:\Za web\1. Blaga slobode\Blaga slobode\Slide14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7B1" w:rsidRPr="00542AAD" w:rsidRDefault="008457B1" w:rsidP="008457B1">
      <w:pPr>
        <w:pStyle w:val="brojeviodlomak"/>
        <w:numPr>
          <w:ilvl w:val="0"/>
          <w:numId w:val="0"/>
        </w:numPr>
        <w:ind w:left="1395"/>
        <w:rPr>
          <w:b w:val="0"/>
        </w:rPr>
      </w:pPr>
      <w:r w:rsidRPr="00542AAD">
        <w:t>Ljubav</w:t>
      </w:r>
      <w:r w:rsidRPr="00542AAD">
        <w:rPr>
          <w:b w:val="0"/>
        </w:rPr>
        <w:t xml:space="preserve"> </w:t>
      </w:r>
      <w:r>
        <w:rPr>
          <w:b w:val="0"/>
        </w:rPr>
        <w:t>―</w:t>
      </w:r>
      <w:r w:rsidRPr="00542AAD">
        <w:rPr>
          <w:b w:val="0"/>
        </w:rPr>
        <w:t xml:space="preserve"> prikazujemo simbolom ptice koja nas asocira na Duha Svetog</w:t>
      </w:r>
      <w:r>
        <w:rPr>
          <w:b w:val="0"/>
        </w:rPr>
        <w:t>a,</w:t>
      </w:r>
      <w:r w:rsidRPr="00542AAD">
        <w:rPr>
          <w:b w:val="0"/>
        </w:rPr>
        <w:t xml:space="preserve"> u Novom zavjetu prikazanog i u obliku goluba. Sakramentom potvrde Duh nas jača u slobodi od sebeljublja i oholosti (koje su posljedica straha od neprihvaćanja, kompleksa). Tvrđava sv. Ivana koja čuva ulaz u luku slobode tvrđava je ljubljenog učenika koji je bdio do kraja </w:t>
      </w:r>
      <w:r>
        <w:rPr>
          <w:b w:val="0"/>
        </w:rPr>
        <w:t>―</w:t>
      </w:r>
      <w:r w:rsidRPr="00542AAD">
        <w:rPr>
          <w:b w:val="0"/>
        </w:rPr>
        <w:t xml:space="preserve"> smrti na križu. Pokazuje kako ljubav bdije i pobjeđuje sva pitanja, nerazumijevanja, boli, bolesti, </w:t>
      </w:r>
      <w:r w:rsidRPr="00542AAD">
        <w:rPr>
          <w:b w:val="0"/>
        </w:rPr>
        <w:lastRenderedPageBreak/>
        <w:t>probleme, strahove</w:t>
      </w:r>
      <w:r>
        <w:rPr>
          <w:b w:val="0"/>
        </w:rPr>
        <w:t>, oholost</w:t>
      </w:r>
      <w:r w:rsidRPr="00542AAD">
        <w:rPr>
          <w:b w:val="0"/>
        </w:rPr>
        <w:t>. Slušajmo poziv:</w:t>
      </w:r>
      <w:r>
        <w:rPr>
          <w:b w:val="0"/>
        </w:rPr>
        <w:t xml:space="preserve"> »</w:t>
      </w:r>
      <w:r w:rsidRPr="00542AAD">
        <w:rPr>
          <w:b w:val="0"/>
          <w:i/>
        </w:rPr>
        <w:t>Zapovijed vam novu dajem</w:t>
      </w:r>
      <w:r>
        <w:rPr>
          <w:b w:val="0"/>
          <w:i/>
        </w:rPr>
        <w:t>:</w:t>
      </w:r>
      <w:r w:rsidRPr="00542AAD">
        <w:rPr>
          <w:b w:val="0"/>
        </w:rPr>
        <w:t xml:space="preserve"> </w:t>
      </w:r>
      <w:r w:rsidRPr="00542AAD">
        <w:rPr>
          <w:b w:val="0"/>
          <w:i/>
        </w:rPr>
        <w:t>ljubite jedni druge...</w:t>
      </w:r>
      <w:r>
        <w:rPr>
          <w:b w:val="0"/>
          <w:i/>
        </w:rPr>
        <w:t>«</w:t>
      </w:r>
      <w:r w:rsidRPr="00542AAD">
        <w:rPr>
          <w:b w:val="0"/>
          <w:i/>
        </w:rPr>
        <w:t xml:space="preserve"> </w:t>
      </w:r>
      <w:r>
        <w:rPr>
          <w:b w:val="0"/>
          <w:i/>
        </w:rPr>
        <w:t xml:space="preserve">(Iv 13,34) </w:t>
      </w:r>
      <w:r w:rsidRPr="00542AAD">
        <w:rPr>
          <w:b w:val="0"/>
        </w:rPr>
        <w:t>ili</w:t>
      </w:r>
      <w:r>
        <w:rPr>
          <w:b w:val="0"/>
        </w:rPr>
        <w:t>: »</w:t>
      </w:r>
      <w:r>
        <w:rPr>
          <w:b w:val="0"/>
          <w:i/>
        </w:rPr>
        <w:t>O</w:t>
      </w:r>
      <w:r w:rsidRPr="00542AAD">
        <w:rPr>
          <w:b w:val="0"/>
          <w:i/>
        </w:rPr>
        <w:t>stanite u mojoj ljubavi.</w:t>
      </w:r>
      <w:r>
        <w:rPr>
          <w:b w:val="0"/>
          <w:i/>
        </w:rPr>
        <w:t xml:space="preserve">« </w:t>
      </w:r>
      <w:r w:rsidRPr="00542AAD">
        <w:rPr>
          <w:b w:val="0"/>
          <w:i/>
        </w:rPr>
        <w:t>(Iv 15,9).</w:t>
      </w:r>
    </w:p>
    <w:p w:rsidR="00635B86" w:rsidRDefault="00635B86" w:rsidP="008457B1">
      <w:pPr>
        <w:spacing w:line="360" w:lineRule="auto"/>
      </w:pPr>
    </w:p>
    <w:p w:rsidR="00635B86" w:rsidRDefault="00635B86" w:rsidP="008457B1">
      <w:r>
        <w:t>Slide 15</w:t>
      </w:r>
    </w:p>
    <w:p w:rsidR="008457B1" w:rsidRDefault="00881D31" w:rsidP="008457B1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21" name="Picture 21" descr="E:\Za web\1. Blaga slobode\Blaga slobode\Slide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E:\Za web\1. Blaga slobode\Blaga slobode\Slide15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8457B1">
      <w:pPr>
        <w:spacing w:line="360" w:lineRule="auto"/>
      </w:pPr>
      <w:r>
        <w:t>Slide 16</w:t>
      </w: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22" name="Picture 22" descr="E:\Za web\1. Blaga slobode\Blaga slobode\Slide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E:\Za web\1. Blaga slobode\Blaga slobode\Slide16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7B1" w:rsidRPr="00542AAD" w:rsidRDefault="008457B1" w:rsidP="008457B1">
      <w:pPr>
        <w:pStyle w:val="brojeviodlomak"/>
        <w:numPr>
          <w:ilvl w:val="0"/>
          <w:numId w:val="0"/>
        </w:numPr>
        <w:ind w:left="1395"/>
        <w:rPr>
          <w:b w:val="0"/>
        </w:rPr>
      </w:pPr>
      <w:r w:rsidRPr="00542AAD">
        <w:t>Simbol velikodušnosti</w:t>
      </w:r>
      <w:r w:rsidRPr="00542AAD">
        <w:rPr>
          <w:b w:val="0"/>
        </w:rPr>
        <w:t xml:space="preserve"> je ruža </w:t>
      </w:r>
      <w:r>
        <w:rPr>
          <w:b w:val="0"/>
        </w:rPr>
        <w:t>―</w:t>
      </w:r>
      <w:r w:rsidRPr="00542AAD">
        <w:rPr>
          <w:b w:val="0"/>
        </w:rPr>
        <w:t xml:space="preserve"> kraljica cvijeća, a cvijeće je slika Božje velikodušnosti u stvaranju </w:t>
      </w:r>
      <w:r w:rsidRPr="00542AAD">
        <w:rPr>
          <w:b w:val="0"/>
          <w:i/>
        </w:rPr>
        <w:t>(</w:t>
      </w:r>
      <w:r>
        <w:rPr>
          <w:b w:val="0"/>
          <w:i/>
        </w:rPr>
        <w:t>»</w:t>
      </w:r>
      <w:r w:rsidRPr="00542AAD">
        <w:rPr>
          <w:b w:val="0"/>
          <w:i/>
        </w:rPr>
        <w:t>Evo</w:t>
      </w:r>
      <w:r>
        <w:rPr>
          <w:b w:val="0"/>
          <w:i/>
        </w:rPr>
        <w:t>,</w:t>
      </w:r>
      <w:r w:rsidRPr="00542AAD">
        <w:rPr>
          <w:b w:val="0"/>
          <w:i/>
        </w:rPr>
        <w:t xml:space="preserve"> dajem</w:t>
      </w:r>
      <w:r>
        <w:rPr>
          <w:b w:val="0"/>
          <w:i/>
        </w:rPr>
        <w:t xml:space="preserve"> </w:t>
      </w:r>
      <w:r w:rsidRPr="00542AAD">
        <w:rPr>
          <w:b w:val="0"/>
          <w:i/>
        </w:rPr>
        <w:t>vam sve bilje</w:t>
      </w:r>
      <w:r>
        <w:rPr>
          <w:b w:val="0"/>
          <w:i/>
        </w:rPr>
        <w:t>…«</w:t>
      </w:r>
      <w:r w:rsidRPr="00542AAD">
        <w:rPr>
          <w:b w:val="0"/>
          <w:i/>
        </w:rPr>
        <w:t xml:space="preserve"> Post 1,29)</w:t>
      </w:r>
      <w:r>
        <w:rPr>
          <w:b w:val="0"/>
        </w:rPr>
        <w:t xml:space="preserve">, </w:t>
      </w:r>
      <w:r w:rsidRPr="00542AAD">
        <w:rPr>
          <w:b w:val="0"/>
        </w:rPr>
        <w:t>predstavlja slobodu od škrtosti. Pozivom</w:t>
      </w:r>
      <w:r>
        <w:rPr>
          <w:b w:val="0"/>
        </w:rPr>
        <w:t xml:space="preserve"> »</w:t>
      </w:r>
      <w:r w:rsidRPr="00542AAD">
        <w:rPr>
          <w:b w:val="0"/>
          <w:i/>
        </w:rPr>
        <w:t>Plodite se i množite</w:t>
      </w:r>
      <w:r>
        <w:rPr>
          <w:b w:val="0"/>
          <w:i/>
        </w:rPr>
        <w:t xml:space="preserve">« </w:t>
      </w:r>
      <w:r w:rsidRPr="00542AAD">
        <w:rPr>
          <w:b w:val="0"/>
          <w:i/>
        </w:rPr>
        <w:t>(Post</w:t>
      </w:r>
      <w:r w:rsidRPr="00542AAD">
        <w:rPr>
          <w:b w:val="0"/>
        </w:rPr>
        <w:t xml:space="preserve"> </w:t>
      </w:r>
      <w:r w:rsidRPr="00542AAD">
        <w:rPr>
          <w:b w:val="0"/>
          <w:i/>
        </w:rPr>
        <w:t>1,28)</w:t>
      </w:r>
      <w:r w:rsidRPr="00542AAD">
        <w:rPr>
          <w:b w:val="0"/>
        </w:rPr>
        <w:t xml:space="preserve"> nakon stvaranja Bog sve stvoreno povjerava čovjeku/ljudima (</w:t>
      </w:r>
      <w:r>
        <w:rPr>
          <w:b w:val="0"/>
        </w:rPr>
        <w:t>»</w:t>
      </w:r>
      <w:r w:rsidRPr="00542AAD">
        <w:rPr>
          <w:b w:val="0"/>
          <w:i/>
        </w:rPr>
        <w:t>i sebi zemlju podložite</w:t>
      </w:r>
      <w:r>
        <w:rPr>
          <w:b w:val="0"/>
          <w:i/>
        </w:rPr>
        <w:t>«</w:t>
      </w:r>
      <w:r w:rsidRPr="00542AAD">
        <w:rPr>
          <w:b w:val="0"/>
          <w:i/>
        </w:rPr>
        <w:t>),</w:t>
      </w:r>
      <w:r w:rsidRPr="00542AAD">
        <w:rPr>
          <w:b w:val="0"/>
        </w:rPr>
        <w:t xml:space="preserve"> da nastave stvarati u velikodušnosti. Odgovor Hrvatske i EU danas je nažalost vidljiv u depopulacijskim procesima. Sakramentom ženidbe Bog</w:t>
      </w:r>
      <w:r>
        <w:rPr>
          <w:b w:val="0"/>
        </w:rPr>
        <w:t xml:space="preserve"> </w:t>
      </w:r>
      <w:r w:rsidRPr="00542AAD">
        <w:rPr>
          <w:b w:val="0"/>
        </w:rPr>
        <w:t xml:space="preserve">blagoslivlja spremnost na darivanje i stvaranje. Simbol tog sakramenta neka je tvrđava Bokar, kao diskretni, ali postojani čuvar zajedništva. </w:t>
      </w:r>
    </w:p>
    <w:p w:rsidR="00635B86" w:rsidRDefault="00635B86" w:rsidP="008457B1">
      <w:r>
        <w:t>Slide 17</w:t>
      </w: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23" name="Picture 23" descr="E:\Za web\1. Blaga slobode\Blaga slobode\Slide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E:\Za web\1. Blaga slobode\Blaga slobode\Slide17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Pr="008457B1" w:rsidRDefault="008457B1" w:rsidP="008457B1">
      <w:pPr>
        <w:spacing w:line="360" w:lineRule="auto"/>
      </w:pPr>
      <w:r w:rsidRPr="008457B1">
        <w:t>Skidanje stare vilinje odjeće razuzdanosti da bi se obuklo novo odijelo uzdržljivosti vodi nas na tvrđavu Lovrijenac.</w:t>
      </w:r>
    </w:p>
    <w:p w:rsidR="00635B86" w:rsidRDefault="00635B86" w:rsidP="008457B1">
      <w:r>
        <w:t>Slide 18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24" name="Picture 24" descr="E:\Za web\1. Blaga slobode\Blaga slobode\Slide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E:\Za web\1. Blaga slobode\Blaga slobode\Slide18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7B1" w:rsidRPr="00F4247A" w:rsidRDefault="008457B1" w:rsidP="008457B1">
      <w:pPr>
        <w:rPr>
          <w:rFonts w:ascii="Tahoma" w:hAnsi="Tahoma" w:cs="Tahoma"/>
          <w:i/>
        </w:rPr>
      </w:pPr>
      <w:r w:rsidRPr="00F4247A">
        <w:rPr>
          <w:rFonts w:ascii="Tahoma" w:hAnsi="Tahoma" w:cs="Tahoma"/>
          <w:i/>
        </w:rPr>
        <w:t>„ Bdijte i molite da ne padnete u napast! Duh je, istina, voljan, no tijelo je slabo.“ ( Mt 26,41)</w:t>
      </w:r>
      <w:r>
        <w:rPr>
          <w:rFonts w:ascii="Tahoma" w:hAnsi="Tahoma" w:cs="Tahoma"/>
          <w:i/>
        </w:rPr>
        <w:t xml:space="preserve">. </w:t>
      </w:r>
      <w:r w:rsidRPr="00F4247A">
        <w:rPr>
          <w:rFonts w:ascii="Tahoma" w:hAnsi="Tahoma" w:cs="Tahoma"/>
        </w:rPr>
        <w:t>Pozivi apelira</w:t>
      </w:r>
      <w:r>
        <w:rPr>
          <w:rFonts w:ascii="Tahoma" w:hAnsi="Tahoma" w:cs="Tahoma"/>
        </w:rPr>
        <w:t>ju</w:t>
      </w:r>
      <w:r w:rsidRPr="00F4247A">
        <w:rPr>
          <w:rFonts w:ascii="Tahoma" w:hAnsi="Tahoma" w:cs="Tahoma"/>
        </w:rPr>
        <w:t xml:space="preserve"> na svijest izloženosti grijehu i na uzdržavanje od ljudskih poriva</w:t>
      </w:r>
      <w:r w:rsidRPr="00F4247A">
        <w:rPr>
          <w:rFonts w:ascii="Tahoma" w:hAnsi="Tahoma" w:cs="Tahoma"/>
          <w:i/>
        </w:rPr>
        <w:t>.</w:t>
      </w:r>
    </w:p>
    <w:p w:rsidR="008457B1" w:rsidRDefault="008457B1" w:rsidP="008457B1">
      <w:pPr>
        <w:spacing w:line="360" w:lineRule="auto"/>
      </w:pPr>
    </w:p>
    <w:p w:rsidR="00635B86" w:rsidRDefault="00635B86" w:rsidP="008457B1">
      <w:r>
        <w:t>Slide 19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25" name="Picture 25" descr="E:\Za web\1. Blaga slobode\Blaga slobode\Slide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E:\Za web\1. Blaga slobode\Blaga slobode\Slide19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D31" w:rsidRDefault="00881D31">
      <w:r>
        <w:br w:type="page"/>
      </w:r>
    </w:p>
    <w:p w:rsidR="00635B86" w:rsidRDefault="00635B86" w:rsidP="008457B1">
      <w:r>
        <w:t>Slide 20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26" name="Picture 26" descr="E:\Za web\1. Blaga slobode\Blaga slobode\Slide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E:\Za web\1. Blaga slobode\Blaga slobode\Slide20.JP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7B1" w:rsidRPr="00881D31" w:rsidRDefault="008457B1" w:rsidP="008457B1">
      <w:pPr>
        <w:rPr>
          <w:rFonts w:cs="Tahoma"/>
        </w:rPr>
      </w:pPr>
      <w:r w:rsidRPr="00881D31">
        <w:rPr>
          <w:rFonts w:cs="Tahoma"/>
          <w:b/>
        </w:rPr>
        <w:t xml:space="preserve">Blagosti </w:t>
      </w:r>
      <w:r w:rsidRPr="00881D31">
        <w:rPr>
          <w:rFonts w:cs="Tahoma"/>
        </w:rPr>
        <w:t xml:space="preserve"> je simbol med - nasuprot gorčini i zavisti neispunjena čovjeka. </w:t>
      </w:r>
    </w:p>
    <w:p w:rsidR="008457B1" w:rsidRPr="00881D31" w:rsidRDefault="008457B1" w:rsidP="008457B1">
      <w:pPr>
        <w:rPr>
          <w:rFonts w:cs="Tahoma"/>
        </w:rPr>
      </w:pPr>
      <w:r w:rsidRPr="00881D31">
        <w:rPr>
          <w:rFonts w:cs="Tahoma"/>
        </w:rPr>
        <w:t xml:space="preserve">Tvrđava Imperijal  s križem u blizini podsjeća na one koji su u Domovinskom ratu ostali vjerni do kraja </w:t>
      </w:r>
      <w:r w:rsidRPr="00881D31">
        <w:rPr>
          <w:rFonts w:cs="Tahoma"/>
          <w:i/>
        </w:rPr>
        <w:t>„protiv</w:t>
      </w:r>
      <w:r w:rsidRPr="00881D31">
        <w:rPr>
          <w:rFonts w:cs="Tahoma"/>
        </w:rPr>
        <w:t xml:space="preserve"> </w:t>
      </w:r>
      <w:r w:rsidRPr="00881D31">
        <w:rPr>
          <w:rFonts w:cs="Tahoma"/>
          <w:i/>
        </w:rPr>
        <w:t>onih koji se tuđim rese“.</w:t>
      </w:r>
      <w:r w:rsidRPr="00881D31">
        <w:rPr>
          <w:rFonts w:cs="Tahoma"/>
        </w:rPr>
        <w:t xml:space="preserve"> Poziv star dvije tisuće godina : </w:t>
      </w:r>
      <w:r w:rsidRPr="00881D31">
        <w:rPr>
          <w:rFonts w:cs="Tahoma"/>
          <w:i/>
        </w:rPr>
        <w:t>„Ako mi tko hoće služiti neka ide za mnom.. ako pšenično zrno pavši na zemlju ne umre,</w:t>
      </w:r>
      <w:r w:rsidRPr="00881D31">
        <w:rPr>
          <w:rFonts w:cs="Tahoma"/>
        </w:rPr>
        <w:t xml:space="preserve"> </w:t>
      </w:r>
      <w:r w:rsidRPr="00881D31">
        <w:rPr>
          <w:rFonts w:cs="Tahoma"/>
          <w:i/>
        </w:rPr>
        <w:t>ostaje samo..“</w:t>
      </w:r>
      <w:r w:rsidRPr="00881D31">
        <w:rPr>
          <w:rFonts w:cs="Tahoma"/>
        </w:rPr>
        <w:t xml:space="preserve"> </w:t>
      </w:r>
      <w:r w:rsidRPr="00881D31">
        <w:rPr>
          <w:rFonts w:cs="Tahoma"/>
          <w:i/>
        </w:rPr>
        <w:t>(Iv</w:t>
      </w:r>
      <w:r w:rsidRPr="00881D31">
        <w:rPr>
          <w:rFonts w:cs="Tahoma"/>
        </w:rPr>
        <w:t xml:space="preserve"> </w:t>
      </w:r>
      <w:r w:rsidRPr="00881D31">
        <w:rPr>
          <w:rFonts w:cs="Tahoma"/>
          <w:i/>
        </w:rPr>
        <w:t>12,24)</w:t>
      </w:r>
      <w:r w:rsidRPr="00881D31">
        <w:rPr>
          <w:rFonts w:cs="Tahoma"/>
        </w:rPr>
        <w:t xml:space="preserve"> su u povijesti Crkve mnogi slijedili. </w:t>
      </w:r>
    </w:p>
    <w:p w:rsidR="008457B1" w:rsidRPr="00881D31" w:rsidRDefault="008457B1" w:rsidP="008457B1">
      <w:pPr>
        <w:rPr>
          <w:rFonts w:ascii="Tahoma" w:hAnsi="Tahoma" w:cs="Tahoma"/>
        </w:rPr>
      </w:pPr>
      <w:r w:rsidRPr="00881D31">
        <w:rPr>
          <w:rFonts w:eastAsia="Calibri" w:cs="Tahoma"/>
        </w:rPr>
        <w:t xml:space="preserve">Liturgijska slika te žrtve je sakrament bolesničkog pomazanja koji čovjeka ispunja snagom u iskušenju i patnji, koju onda Bog blagoslovi »obilatim rodom«. </w:t>
      </w:r>
    </w:p>
    <w:p w:rsidR="00635B86" w:rsidRDefault="00635B86" w:rsidP="008457B1">
      <w:r>
        <w:t>Slide 21</w:t>
      </w: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lastRenderedPageBreak/>
        <w:drawing>
          <wp:inline distT="0" distB="0" distL="0" distR="0">
            <wp:extent cx="3600000" cy="2701488"/>
            <wp:effectExtent l="0" t="0" r="0" b="0"/>
            <wp:docPr id="27" name="Picture 27" descr="E:\Za web\1. Blaga slobode\Blaga slobode\Slide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E:\Za web\1. Blaga slobode\Blaga slobode\Slide21.JP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7B1" w:rsidRDefault="008457B1" w:rsidP="008457B1">
      <w:pPr>
        <w:spacing w:line="360" w:lineRule="auto"/>
      </w:pPr>
      <w:r>
        <w:t>Ponoviti tvrđave, simbole, plodove.</w:t>
      </w:r>
    </w:p>
    <w:p w:rsidR="00635B86" w:rsidRDefault="00635B86" w:rsidP="00954D6E">
      <w:r>
        <w:t>Slide 22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29" name="Picture 29" descr="E:\Za web\1. Blaga slobode\Blaga slobode\Slide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E:\Za web\1. Blaga slobode\Blaga slobode\Slide22.JP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635B86" w:rsidRDefault="00635B86" w:rsidP="00635B86">
      <w:pPr>
        <w:spacing w:line="360" w:lineRule="auto"/>
      </w:pPr>
      <w:r>
        <w:t>Slide 23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30" name="Picture 30" descr="E:\Za web\1. Blaga slobode\Blaga slobode\Slide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E:\Za web\1. Blaga slobode\Blaga slobode\Slide23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635B86" w:rsidRDefault="00635B86" w:rsidP="00635B86">
      <w:pPr>
        <w:spacing w:line="360" w:lineRule="auto"/>
      </w:pPr>
    </w:p>
    <w:p w:rsidR="00881D31" w:rsidRDefault="00881D31">
      <w:r>
        <w:br w:type="page"/>
      </w:r>
    </w:p>
    <w:p w:rsidR="00635B86" w:rsidRDefault="00635B86" w:rsidP="00954D6E">
      <w:r>
        <w:t>Slide 24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31" name="Picture 31" descr="E:\Za web\1. Blaga slobode\Blaga slobode\Slide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E:\Za web\1. Blaga slobode\Blaga slobode\Slide24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635B86" w:rsidRDefault="00635B86" w:rsidP="00635B86">
      <w:pPr>
        <w:spacing w:line="360" w:lineRule="auto"/>
      </w:pPr>
      <w:r>
        <w:t>Slide 25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32" name="Picture 32" descr="E:\Za web\1. Blaga slobode\Blaga slobode\Slide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E:\Za web\1. Blaga slobode\Blaga slobode\Slide25.JP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B86" w:rsidRDefault="00635B86" w:rsidP="00635B86">
      <w:pPr>
        <w:spacing w:line="360" w:lineRule="auto"/>
        <w:jc w:val="center"/>
      </w:pPr>
    </w:p>
    <w:p w:rsidR="00881D31" w:rsidRDefault="00881D31">
      <w:r>
        <w:br w:type="page"/>
      </w:r>
    </w:p>
    <w:p w:rsidR="00635B86" w:rsidRDefault="00635B86" w:rsidP="00954D6E">
      <w:r>
        <w:t>Slide 26</w:t>
      </w:r>
    </w:p>
    <w:p w:rsidR="00635B86" w:rsidRDefault="00635B86" w:rsidP="00635B86">
      <w:pPr>
        <w:spacing w:line="360" w:lineRule="auto"/>
      </w:pPr>
    </w:p>
    <w:p w:rsidR="00635B86" w:rsidRDefault="00881D31" w:rsidP="00635B86">
      <w:pPr>
        <w:spacing w:line="360" w:lineRule="auto"/>
        <w:jc w:val="center"/>
      </w:pPr>
      <w:bookmarkStart w:id="0" w:name="_GoBack"/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33" name="Picture 33" descr="E:\Za web\1. Blaga slobode\Blaga slobode\Slide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E:\Za web\1. Blaga slobode\Blaga slobode\Slide26.JP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54D6E" w:rsidRDefault="00954D6E" w:rsidP="00954D6E">
      <w:pPr>
        <w:pStyle w:val="ListParagraph"/>
        <w:ind w:left="1035"/>
        <w:rPr>
          <w:rFonts w:ascii="Tahoma" w:hAnsi="Tahoma" w:cs="Tahoma"/>
        </w:rPr>
      </w:pPr>
      <w:r>
        <w:rPr>
          <w:rFonts w:ascii="Tahoma" w:hAnsi="Tahoma" w:cs="Tahoma"/>
        </w:rPr>
        <w:t xml:space="preserve">Ponoviti pozive, osluškivati:  koji mi ide lakše, s kojim imam teškoća... ( </w:t>
      </w:r>
      <w:r w:rsidRPr="003C3D36">
        <w:rPr>
          <w:rFonts w:ascii="Tahoma" w:hAnsi="Tahoma" w:cs="Tahoma"/>
          <w:i/>
        </w:rPr>
        <w:t>pjesma traje 3 i pol minute, može se mladima dati papir da svoje misli i molitve verbaliziraju, poslože</w:t>
      </w:r>
      <w:r>
        <w:rPr>
          <w:rFonts w:ascii="Tahoma" w:hAnsi="Tahoma" w:cs="Tahoma"/>
        </w:rPr>
        <w:t>).</w:t>
      </w:r>
    </w:p>
    <w:sectPr w:rsidR="00954D6E" w:rsidSect="00887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7DEA"/>
    <w:multiLevelType w:val="hybridMultilevel"/>
    <w:tmpl w:val="F2CAED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556CC"/>
    <w:multiLevelType w:val="hybridMultilevel"/>
    <w:tmpl w:val="FBBC203E"/>
    <w:lvl w:ilvl="0" w:tplc="3DBCD03A">
      <w:start w:val="1"/>
      <w:numFmt w:val="decimal"/>
      <w:pStyle w:val="brojeviodlomak"/>
      <w:lvlText w:val="%1."/>
      <w:lvlJc w:val="left"/>
      <w:pPr>
        <w:ind w:left="17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75" w:hanging="360"/>
      </w:pPr>
    </w:lvl>
    <w:lvl w:ilvl="2" w:tplc="041A001B" w:tentative="1">
      <w:start w:val="1"/>
      <w:numFmt w:val="lowerRoman"/>
      <w:lvlText w:val="%3."/>
      <w:lvlJc w:val="right"/>
      <w:pPr>
        <w:ind w:left="3195" w:hanging="180"/>
      </w:pPr>
    </w:lvl>
    <w:lvl w:ilvl="3" w:tplc="041A000F" w:tentative="1">
      <w:start w:val="1"/>
      <w:numFmt w:val="decimal"/>
      <w:lvlText w:val="%4."/>
      <w:lvlJc w:val="left"/>
      <w:pPr>
        <w:ind w:left="3915" w:hanging="360"/>
      </w:pPr>
    </w:lvl>
    <w:lvl w:ilvl="4" w:tplc="041A0019" w:tentative="1">
      <w:start w:val="1"/>
      <w:numFmt w:val="lowerLetter"/>
      <w:lvlText w:val="%5."/>
      <w:lvlJc w:val="left"/>
      <w:pPr>
        <w:ind w:left="4635" w:hanging="360"/>
      </w:pPr>
    </w:lvl>
    <w:lvl w:ilvl="5" w:tplc="041A001B" w:tentative="1">
      <w:start w:val="1"/>
      <w:numFmt w:val="lowerRoman"/>
      <w:lvlText w:val="%6."/>
      <w:lvlJc w:val="right"/>
      <w:pPr>
        <w:ind w:left="5355" w:hanging="180"/>
      </w:pPr>
    </w:lvl>
    <w:lvl w:ilvl="6" w:tplc="041A000F" w:tentative="1">
      <w:start w:val="1"/>
      <w:numFmt w:val="decimal"/>
      <w:lvlText w:val="%7."/>
      <w:lvlJc w:val="left"/>
      <w:pPr>
        <w:ind w:left="6075" w:hanging="360"/>
      </w:pPr>
    </w:lvl>
    <w:lvl w:ilvl="7" w:tplc="041A0019" w:tentative="1">
      <w:start w:val="1"/>
      <w:numFmt w:val="lowerLetter"/>
      <w:lvlText w:val="%8."/>
      <w:lvlJc w:val="left"/>
      <w:pPr>
        <w:ind w:left="6795" w:hanging="360"/>
      </w:pPr>
    </w:lvl>
    <w:lvl w:ilvl="8" w:tplc="041A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">
    <w:nsid w:val="5ED150FF"/>
    <w:multiLevelType w:val="hybridMultilevel"/>
    <w:tmpl w:val="C66EF0C8"/>
    <w:lvl w:ilvl="0" w:tplc="A0EC24BA">
      <w:start w:val="1"/>
      <w:numFmt w:val="bullet"/>
      <w:pStyle w:val="Tokaodlomak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F3DE2"/>
    <w:multiLevelType w:val="hybridMultilevel"/>
    <w:tmpl w:val="BA026106"/>
    <w:lvl w:ilvl="0" w:tplc="7ACA2200">
      <w:numFmt w:val="bullet"/>
      <w:pStyle w:val="crtice"/>
      <w:lvlText w:val="-"/>
      <w:lvlJc w:val="left"/>
      <w:pPr>
        <w:ind w:left="1605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5B86"/>
    <w:rsid w:val="000024B7"/>
    <w:rsid w:val="000608EC"/>
    <w:rsid w:val="00190D20"/>
    <w:rsid w:val="003D59F7"/>
    <w:rsid w:val="005052BA"/>
    <w:rsid w:val="00551AD5"/>
    <w:rsid w:val="00577FA1"/>
    <w:rsid w:val="00635B86"/>
    <w:rsid w:val="008457B1"/>
    <w:rsid w:val="00881D31"/>
    <w:rsid w:val="0088716B"/>
    <w:rsid w:val="00954D6E"/>
    <w:rsid w:val="00AE1DCF"/>
    <w:rsid w:val="00BD2D1C"/>
    <w:rsid w:val="00D3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tode">
    <w:name w:val="metode"/>
    <w:basedOn w:val="Normal"/>
    <w:link w:val="metodeChar"/>
    <w:qFormat/>
    <w:rsid w:val="000024B7"/>
    <w:pPr>
      <w:spacing w:before="360" w:after="120"/>
      <w:ind w:firstLine="709"/>
      <w:jc w:val="both"/>
    </w:pPr>
    <w:rPr>
      <w:rFonts w:eastAsia="Calibri" w:cs="Tahoma"/>
      <w:b/>
      <w:sz w:val="24"/>
      <w:szCs w:val="24"/>
    </w:rPr>
  </w:style>
  <w:style w:type="character" w:customStyle="1" w:styleId="metodeChar">
    <w:name w:val="metode Char"/>
    <w:basedOn w:val="DefaultParagraphFont"/>
    <w:link w:val="metode"/>
    <w:rsid w:val="000024B7"/>
    <w:rPr>
      <w:rFonts w:eastAsia="Calibri" w:cs="Tahoma"/>
      <w:b/>
      <w:sz w:val="24"/>
      <w:szCs w:val="24"/>
    </w:rPr>
  </w:style>
  <w:style w:type="paragraph" w:customStyle="1" w:styleId="Tokaodlomak">
    <w:name w:val="Točka odlomak"/>
    <w:basedOn w:val="Normal"/>
    <w:link w:val="TokaodlomakChar"/>
    <w:qFormat/>
    <w:rsid w:val="000024B7"/>
    <w:pPr>
      <w:numPr>
        <w:numId w:val="1"/>
      </w:numPr>
      <w:spacing w:after="120"/>
      <w:jc w:val="both"/>
    </w:pPr>
    <w:rPr>
      <w:rFonts w:eastAsia="Calibri" w:cs="Tahoma"/>
      <w:sz w:val="24"/>
      <w:szCs w:val="24"/>
    </w:rPr>
  </w:style>
  <w:style w:type="character" w:customStyle="1" w:styleId="TokaodlomakChar">
    <w:name w:val="Točka odlomak Char"/>
    <w:basedOn w:val="DefaultParagraphFont"/>
    <w:link w:val="Tokaodlomak"/>
    <w:rsid w:val="000024B7"/>
    <w:rPr>
      <w:rFonts w:eastAsia="Calibri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4B7"/>
    <w:rPr>
      <w:rFonts w:ascii="Tahoma" w:hAnsi="Tahoma" w:cs="Tahoma"/>
      <w:sz w:val="16"/>
      <w:szCs w:val="16"/>
    </w:rPr>
  </w:style>
  <w:style w:type="paragraph" w:customStyle="1" w:styleId="italicodlomak">
    <w:name w:val="italic odlomak"/>
    <w:basedOn w:val="Normal"/>
    <w:link w:val="italicodlomakChar"/>
    <w:qFormat/>
    <w:rsid w:val="000024B7"/>
    <w:pPr>
      <w:spacing w:after="120"/>
      <w:ind w:firstLine="708"/>
      <w:jc w:val="both"/>
    </w:pPr>
    <w:rPr>
      <w:rFonts w:eastAsia="Calibri" w:cs="Tahoma"/>
      <w:i/>
      <w:sz w:val="24"/>
      <w:szCs w:val="24"/>
    </w:rPr>
  </w:style>
  <w:style w:type="character" w:customStyle="1" w:styleId="italicodlomakChar">
    <w:name w:val="italic odlomak Char"/>
    <w:basedOn w:val="DefaultParagraphFont"/>
    <w:link w:val="italicodlomak"/>
    <w:rsid w:val="000024B7"/>
    <w:rPr>
      <w:rFonts w:eastAsia="Calibri" w:cs="Tahoma"/>
      <w:i/>
      <w:sz w:val="24"/>
      <w:szCs w:val="24"/>
    </w:rPr>
  </w:style>
  <w:style w:type="paragraph" w:customStyle="1" w:styleId="Odlomaktoka2">
    <w:name w:val="Odlomak točka 2"/>
    <w:basedOn w:val="Tokaodlomak"/>
    <w:link w:val="Odlomaktoka2Char"/>
    <w:qFormat/>
    <w:rsid w:val="000024B7"/>
    <w:pPr>
      <w:numPr>
        <w:numId w:val="0"/>
      </w:numPr>
      <w:spacing w:before="120" w:after="0"/>
      <w:ind w:left="1755" w:hanging="360"/>
    </w:pPr>
  </w:style>
  <w:style w:type="character" w:customStyle="1" w:styleId="Odlomaktoka2Char">
    <w:name w:val="Odlomak točka 2 Char"/>
    <w:basedOn w:val="TokaodlomakChar"/>
    <w:link w:val="Odlomaktoka2"/>
    <w:rsid w:val="000024B7"/>
    <w:rPr>
      <w:rFonts w:eastAsia="Calibri" w:cs="Tahoma"/>
      <w:sz w:val="24"/>
      <w:szCs w:val="24"/>
    </w:rPr>
  </w:style>
  <w:style w:type="paragraph" w:customStyle="1" w:styleId="crtice">
    <w:name w:val="crtice"/>
    <w:basedOn w:val="Normal"/>
    <w:link w:val="crticeChar"/>
    <w:qFormat/>
    <w:rsid w:val="000024B7"/>
    <w:pPr>
      <w:numPr>
        <w:numId w:val="3"/>
      </w:numPr>
      <w:jc w:val="both"/>
    </w:pPr>
    <w:rPr>
      <w:rFonts w:eastAsia="Calibri" w:cs="Tahoma"/>
      <w:sz w:val="24"/>
      <w:szCs w:val="24"/>
    </w:rPr>
  </w:style>
  <w:style w:type="character" w:customStyle="1" w:styleId="crticeChar">
    <w:name w:val="crtice Char"/>
    <w:basedOn w:val="DefaultParagraphFont"/>
    <w:link w:val="crtice"/>
    <w:rsid w:val="000024B7"/>
    <w:rPr>
      <w:rFonts w:eastAsia="Calibri" w:cs="Tahoma"/>
      <w:sz w:val="24"/>
      <w:szCs w:val="24"/>
    </w:rPr>
  </w:style>
  <w:style w:type="paragraph" w:customStyle="1" w:styleId="obiniodlomak">
    <w:name w:val="obični odlomak"/>
    <w:basedOn w:val="Normal"/>
    <w:link w:val="obiniodlomakChar"/>
    <w:qFormat/>
    <w:rsid w:val="000024B7"/>
    <w:pPr>
      <w:spacing w:after="120"/>
      <w:ind w:firstLine="708"/>
      <w:jc w:val="both"/>
    </w:pPr>
    <w:rPr>
      <w:rFonts w:cs="Times New Roman"/>
      <w:sz w:val="24"/>
      <w:szCs w:val="24"/>
    </w:rPr>
  </w:style>
  <w:style w:type="character" w:customStyle="1" w:styleId="obiniodlomakChar">
    <w:name w:val="obični odlomak Char"/>
    <w:basedOn w:val="DefaultParagraphFont"/>
    <w:link w:val="obiniodlomak"/>
    <w:rsid w:val="000024B7"/>
    <w:rPr>
      <w:rFonts w:cs="Times New Roman"/>
      <w:sz w:val="24"/>
      <w:szCs w:val="24"/>
    </w:rPr>
  </w:style>
  <w:style w:type="paragraph" w:customStyle="1" w:styleId="brojeviodlomak">
    <w:name w:val="brojevi odlomak"/>
    <w:basedOn w:val="Normal"/>
    <w:link w:val="brojeviodlomakChar"/>
    <w:qFormat/>
    <w:rsid w:val="00551AD5"/>
    <w:pPr>
      <w:numPr>
        <w:numId w:val="4"/>
      </w:numPr>
      <w:spacing w:before="120" w:after="120"/>
      <w:jc w:val="both"/>
    </w:pPr>
    <w:rPr>
      <w:rFonts w:eastAsia="Calibri" w:cs="Tahoma"/>
      <w:b/>
      <w:sz w:val="24"/>
      <w:szCs w:val="24"/>
    </w:rPr>
  </w:style>
  <w:style w:type="character" w:customStyle="1" w:styleId="brojeviodlomakChar">
    <w:name w:val="brojevi odlomak Char"/>
    <w:basedOn w:val="DefaultParagraphFont"/>
    <w:link w:val="brojeviodlomak"/>
    <w:rsid w:val="00551AD5"/>
    <w:rPr>
      <w:rFonts w:eastAsia="Calibri" w:cs="Tahoma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954D6E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17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ASUS</cp:lastModifiedBy>
  <cp:revision>9</cp:revision>
  <dcterms:created xsi:type="dcterms:W3CDTF">2013-10-23T10:16:00Z</dcterms:created>
  <dcterms:modified xsi:type="dcterms:W3CDTF">2013-12-19T10:07:00Z</dcterms:modified>
</cp:coreProperties>
</file>